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7C1B3" w14:textId="32CF0E88" w:rsidR="00313125" w:rsidRDefault="003536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2704A" wp14:editId="4AED84B9">
                <wp:simplePos x="0" y="0"/>
                <wp:positionH relativeFrom="column">
                  <wp:posOffset>1519555</wp:posOffset>
                </wp:positionH>
                <wp:positionV relativeFrom="paragraph">
                  <wp:posOffset>0</wp:posOffset>
                </wp:positionV>
                <wp:extent cx="2964815" cy="1139190"/>
                <wp:effectExtent l="0" t="0" r="0" b="38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55CA8" w14:textId="77777777" w:rsidR="00353621" w:rsidRDefault="00353621" w:rsidP="00353621">
                            <w:pPr>
                              <w:jc w:val="center"/>
                              <w:rPr>
                                <w:rFonts w:ascii="Bell MT" w:hAnsi="Bell MT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ll MT" w:hAnsi="Bell MT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 de Loisirs</w:t>
                            </w:r>
                          </w:p>
                          <w:p w14:paraId="7FA07364" w14:textId="77777777" w:rsidR="00353621" w:rsidRDefault="00353621" w:rsidP="00353621">
                            <w:pPr>
                              <w:jc w:val="center"/>
                              <w:rPr>
                                <w:rFonts w:ascii="Bell MT" w:hAnsi="Bell MT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Saint-Gelais</w:t>
                            </w:r>
                          </w:p>
                          <w:p w14:paraId="33F672C9" w14:textId="2655CB4F" w:rsidR="00D04B91" w:rsidRDefault="00D04B91" w:rsidP="00300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270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9.65pt;margin-top:0;width:233.45pt;height:8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" stroked="f">
                <v:textbox style="mso-fit-shape-to-text:t">
                  <w:txbxContent>
                    <w:p w14:paraId="44655CA8" w14:textId="77777777" w:rsidR="00353621" w:rsidRDefault="00353621" w:rsidP="00353621">
                      <w:pPr>
                        <w:jc w:val="center"/>
                        <w:rPr>
                          <w:rFonts w:ascii="Bell MT" w:hAnsi="Bell MT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ll MT" w:hAnsi="Bell MT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Accueil de Loisirs</w:t>
                      </w:r>
                    </w:p>
                    <w:p w14:paraId="7FA07364" w14:textId="77777777" w:rsidR="00353621" w:rsidRDefault="00353621" w:rsidP="00353621">
                      <w:pPr>
                        <w:jc w:val="center"/>
                        <w:rPr>
                          <w:rFonts w:ascii="Bell MT" w:hAnsi="Bell MT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>
                        <w:rPr>
                          <w:rFonts w:ascii="Bell MT" w:hAnsi="Bell MT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Saint-Gelais</w:t>
                      </w:r>
                    </w:p>
                    <w:p w14:paraId="33F672C9" w14:textId="2655CB4F" w:rsidR="00D04B91" w:rsidRDefault="00D04B91" w:rsidP="003005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ED51C" w14:textId="77777777" w:rsidR="00313125" w:rsidRDefault="00313125"/>
    <w:p w14:paraId="1F2247EC" w14:textId="77777777" w:rsidR="00313125" w:rsidRDefault="00313125"/>
    <w:p w14:paraId="012DFDC8" w14:textId="77777777" w:rsidR="00313125" w:rsidRDefault="00313125">
      <w:pPr>
        <w:jc w:val="center"/>
        <w:rPr>
          <w:b/>
          <w:bCs/>
        </w:rPr>
      </w:pPr>
    </w:p>
    <w:p w14:paraId="5C6D9B5A" w14:textId="77777777" w:rsidR="001F1E6C" w:rsidRDefault="001F1E6C">
      <w:pPr>
        <w:jc w:val="center"/>
      </w:pPr>
    </w:p>
    <w:p w14:paraId="73EDA04A" w14:textId="77777777" w:rsidR="00300597" w:rsidRDefault="00300597">
      <w:pPr>
        <w:jc w:val="center"/>
        <w:rPr>
          <w:rFonts w:ascii="Comic Sans MS" w:hAnsi="Comic Sans MS"/>
        </w:rPr>
      </w:pPr>
    </w:p>
    <w:p w14:paraId="32171610" w14:textId="77777777" w:rsidR="009D56C9" w:rsidRDefault="009D56C9">
      <w:pPr>
        <w:jc w:val="center"/>
        <w:rPr>
          <w:rStyle w:val="Accentuation"/>
        </w:rPr>
      </w:pPr>
    </w:p>
    <w:p w14:paraId="574F8261" w14:textId="33D5F4A4" w:rsidR="00D04B91" w:rsidRPr="00DF79D6" w:rsidRDefault="00D04B91">
      <w:pPr>
        <w:jc w:val="center"/>
        <w:rPr>
          <w:rFonts w:ascii="Comic Sans MS" w:hAnsi="Comic Sans MS"/>
        </w:rPr>
      </w:pPr>
      <w:r w:rsidRPr="00DF79D6">
        <w:rPr>
          <w:rFonts w:ascii="Comic Sans MS" w:hAnsi="Comic Sans MS"/>
        </w:rPr>
        <w:t>Mobile : 06 70 50 26 21</w:t>
      </w:r>
    </w:p>
    <w:p w14:paraId="2049BA4D" w14:textId="77777777" w:rsidR="00D04B91" w:rsidRPr="00DF79D6" w:rsidRDefault="009D56C9">
      <w:pPr>
        <w:jc w:val="center"/>
        <w:rPr>
          <w:rFonts w:ascii="Comic Sans MS" w:hAnsi="Comic Sans MS"/>
        </w:rPr>
      </w:pPr>
      <w:hyperlink r:id="rId6" w:history="1">
        <w:r w:rsidR="001F1E6C" w:rsidRPr="00DF79D6">
          <w:rPr>
            <w:rStyle w:val="Lienhypertexte"/>
            <w:rFonts w:ascii="Comic Sans MS" w:hAnsi="Comic Sans MS"/>
          </w:rPr>
          <w:t>clsh-saint-gelais@orange.fr</w:t>
        </w:r>
      </w:hyperlink>
    </w:p>
    <w:p w14:paraId="477CE780" w14:textId="77777777" w:rsidR="001F1E6C" w:rsidRPr="006641BE" w:rsidRDefault="001F1E6C">
      <w:pPr>
        <w:jc w:val="center"/>
        <w:rPr>
          <w:rFonts w:ascii="Calibri" w:hAnsi="Calibri"/>
        </w:rPr>
      </w:pPr>
    </w:p>
    <w:p w14:paraId="1DC9F6F0" w14:textId="77777777" w:rsidR="001F1E6C" w:rsidRDefault="001F1E6C">
      <w:pPr>
        <w:jc w:val="center"/>
      </w:pPr>
    </w:p>
    <w:p w14:paraId="68131C11" w14:textId="09EC3601" w:rsidR="001F1E6C" w:rsidRDefault="00353621">
      <w:pPr>
        <w:jc w:val="center"/>
      </w:pPr>
      <w:r>
        <w:rPr>
          <w:noProof/>
          <w:lang w:eastAsia="fr-FR"/>
        </w:rPr>
        <w:drawing>
          <wp:inline distT="0" distB="0" distL="0" distR="0" wp14:anchorId="4E3A7710" wp14:editId="30961D3B">
            <wp:extent cx="4133850" cy="1952625"/>
            <wp:effectExtent l="0" t="0" r="0" b="0"/>
            <wp:docPr id="3" name="Image 1" descr="Accueil de Loisirs Sans Hébergement – Ago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cueil de Loisirs Sans Hébergement – Agon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B1EF" w14:textId="77777777" w:rsidR="00313125" w:rsidRDefault="00313125">
      <w:pPr>
        <w:jc w:val="center"/>
      </w:pPr>
    </w:p>
    <w:p w14:paraId="743EFE07" w14:textId="77777777" w:rsidR="00313125" w:rsidRDefault="00313125">
      <w:pPr>
        <w:jc w:val="center"/>
      </w:pPr>
    </w:p>
    <w:p w14:paraId="2FA45B70" w14:textId="71F45E10" w:rsidR="00313125" w:rsidRPr="00DF79D6" w:rsidRDefault="00313125">
      <w:pPr>
        <w:jc w:val="center"/>
        <w:rPr>
          <w:rFonts w:ascii="Comic Sans MS" w:hAnsi="Comic Sans MS"/>
          <w:b/>
          <w:sz w:val="32"/>
          <w:szCs w:val="32"/>
        </w:rPr>
      </w:pPr>
      <w:r w:rsidRPr="00DF79D6">
        <w:rPr>
          <w:rFonts w:ascii="Comic Sans MS" w:hAnsi="Comic Sans MS"/>
          <w:b/>
          <w:sz w:val="32"/>
          <w:szCs w:val="32"/>
        </w:rPr>
        <w:t>REGLEMENT INTERIEUR</w:t>
      </w:r>
      <w:r w:rsidR="007821F7">
        <w:rPr>
          <w:rFonts w:ascii="Comic Sans MS" w:hAnsi="Comic Sans MS"/>
          <w:b/>
          <w:sz w:val="32"/>
          <w:szCs w:val="32"/>
        </w:rPr>
        <w:t xml:space="preserve"> </w:t>
      </w:r>
      <w:r w:rsidR="007E701B">
        <w:rPr>
          <w:rFonts w:ascii="Comic Sans MS" w:hAnsi="Comic Sans MS"/>
          <w:b/>
          <w:sz w:val="32"/>
          <w:szCs w:val="32"/>
        </w:rPr>
        <w:t>202</w:t>
      </w:r>
      <w:r w:rsidR="000E58AC">
        <w:rPr>
          <w:rFonts w:ascii="Comic Sans MS" w:hAnsi="Comic Sans MS"/>
          <w:b/>
          <w:sz w:val="32"/>
          <w:szCs w:val="32"/>
        </w:rPr>
        <w:t>2/2023</w:t>
      </w:r>
    </w:p>
    <w:p w14:paraId="4F54AC22" w14:textId="2E7DF8A1" w:rsidR="002B222D" w:rsidRDefault="002B222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ACM </w:t>
      </w:r>
    </w:p>
    <w:p w14:paraId="7E5C6306" w14:textId="1B781A91" w:rsidR="00313125" w:rsidRDefault="002B222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</w:t>
      </w:r>
      <w:r w:rsidRPr="002B222D">
        <w:rPr>
          <w:rFonts w:ascii="Comic Sans MS" w:hAnsi="Comic Sans MS"/>
          <w:b/>
          <w:sz w:val="28"/>
          <w:szCs w:val="28"/>
        </w:rPr>
        <w:t>Accueils Collectifs de Mineurs</w:t>
      </w:r>
      <w:r>
        <w:rPr>
          <w:rFonts w:ascii="Comic Sans MS" w:hAnsi="Comic Sans MS"/>
          <w:b/>
          <w:sz w:val="32"/>
          <w:szCs w:val="32"/>
        </w:rPr>
        <w:t>)</w:t>
      </w:r>
    </w:p>
    <w:p w14:paraId="394FD2BE" w14:textId="77777777" w:rsidR="00E235A9" w:rsidRDefault="00E235A9">
      <w:pPr>
        <w:jc w:val="center"/>
        <w:rPr>
          <w:rFonts w:ascii="Comic Sans MS" w:hAnsi="Comic Sans MS"/>
          <w:sz w:val="22"/>
          <w:szCs w:val="22"/>
        </w:rPr>
      </w:pPr>
    </w:p>
    <w:p w14:paraId="46549CB6" w14:textId="77777777" w:rsidR="00D04B91" w:rsidRPr="00DF79D6" w:rsidRDefault="00D04B91">
      <w:pPr>
        <w:jc w:val="center"/>
        <w:rPr>
          <w:rFonts w:ascii="Comic Sans MS" w:hAnsi="Comic Sans MS"/>
          <w:b/>
          <w:sz w:val="32"/>
          <w:szCs w:val="32"/>
        </w:rPr>
      </w:pPr>
      <w:r w:rsidRPr="00DF79D6">
        <w:rPr>
          <w:rFonts w:ascii="Comic Sans MS" w:hAnsi="Comic Sans MS"/>
          <w:b/>
          <w:sz w:val="32"/>
          <w:szCs w:val="32"/>
        </w:rPr>
        <w:t>Vacances et Mercredis</w:t>
      </w:r>
    </w:p>
    <w:p w14:paraId="370CDC37" w14:textId="77777777" w:rsidR="00313125" w:rsidRDefault="00313125"/>
    <w:p w14:paraId="03690B9E" w14:textId="77777777" w:rsidR="00F82AF6" w:rsidRDefault="00F82AF6"/>
    <w:p w14:paraId="6FEF5382" w14:textId="77777777" w:rsidR="00313125" w:rsidRDefault="00313125"/>
    <w:p w14:paraId="4B639B63" w14:textId="77777777" w:rsidR="00313125" w:rsidRPr="00DF79D6" w:rsidRDefault="006D2558">
      <w:pPr>
        <w:rPr>
          <w:rFonts w:ascii="Comic Sans MS" w:hAnsi="Comic Sans MS"/>
          <w:b/>
          <w:sz w:val="28"/>
          <w:szCs w:val="28"/>
        </w:rPr>
      </w:pPr>
      <w:r w:rsidRPr="00DF79D6">
        <w:rPr>
          <w:rFonts w:ascii="Comic Sans MS" w:hAnsi="Comic Sans MS"/>
          <w:b/>
          <w:sz w:val="28"/>
          <w:szCs w:val="28"/>
        </w:rPr>
        <w:t xml:space="preserve">1) </w:t>
      </w:r>
      <w:r w:rsidRPr="00DF79D6">
        <w:rPr>
          <w:rFonts w:ascii="Comic Sans MS" w:hAnsi="Comic Sans MS"/>
          <w:b/>
          <w:sz w:val="28"/>
          <w:szCs w:val="28"/>
          <w:u w:val="single"/>
        </w:rPr>
        <w:t>Objet</w:t>
      </w:r>
    </w:p>
    <w:p w14:paraId="474CF3DD" w14:textId="77777777" w:rsidR="00313125" w:rsidRPr="00DF79D6" w:rsidRDefault="00313125">
      <w:pPr>
        <w:rPr>
          <w:sz w:val="22"/>
          <w:szCs w:val="22"/>
        </w:rPr>
      </w:pPr>
    </w:p>
    <w:p w14:paraId="6E344963" w14:textId="77777777" w:rsidR="001F1E6C" w:rsidRPr="00DF79D6" w:rsidRDefault="00313125" w:rsidP="00853A0E">
      <w:pPr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L’Accueil Collectif pour Mineurs est géré par la commune de Saint-Ge</w:t>
      </w:r>
      <w:r w:rsidR="0039427C" w:rsidRPr="00DF79D6">
        <w:rPr>
          <w:rFonts w:ascii="Comic Sans MS" w:hAnsi="Comic Sans MS"/>
          <w:sz w:val="22"/>
          <w:szCs w:val="22"/>
        </w:rPr>
        <w:t xml:space="preserve">lais. Il consiste à accueillir </w:t>
      </w:r>
      <w:r w:rsidRPr="00DF79D6">
        <w:rPr>
          <w:rFonts w:ascii="Comic Sans MS" w:hAnsi="Comic Sans MS"/>
          <w:sz w:val="22"/>
          <w:szCs w:val="22"/>
        </w:rPr>
        <w:t>les enfants âgés de 3 à 5 ans et de 6 à 11 ans</w:t>
      </w:r>
      <w:r w:rsidR="001F1E6C" w:rsidRPr="00DF79D6">
        <w:rPr>
          <w:rFonts w:ascii="Comic Sans MS" w:hAnsi="Comic Sans MS"/>
          <w:sz w:val="22"/>
          <w:szCs w:val="22"/>
        </w:rPr>
        <w:t>,</w:t>
      </w:r>
      <w:r w:rsidRPr="00DF79D6">
        <w:rPr>
          <w:rFonts w:ascii="Comic Sans MS" w:hAnsi="Comic Sans MS"/>
          <w:sz w:val="22"/>
          <w:szCs w:val="22"/>
        </w:rPr>
        <w:t xml:space="preserve"> sur les vacan</w:t>
      </w:r>
      <w:r w:rsidR="001F1E6C" w:rsidRPr="00DF79D6">
        <w:rPr>
          <w:rFonts w:ascii="Comic Sans MS" w:hAnsi="Comic Sans MS"/>
          <w:sz w:val="22"/>
          <w:szCs w:val="22"/>
        </w:rPr>
        <w:t>ces scolaires et les mercredis. </w:t>
      </w:r>
    </w:p>
    <w:p w14:paraId="66F04E94" w14:textId="3EABCE97" w:rsidR="00313125" w:rsidRPr="00DF79D6" w:rsidRDefault="001F1E6C">
      <w:pPr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N</w:t>
      </w:r>
      <w:r w:rsidR="00313125" w:rsidRPr="00DF79D6">
        <w:rPr>
          <w:rFonts w:ascii="Comic Sans MS" w:hAnsi="Comic Sans MS"/>
          <w:sz w:val="22"/>
          <w:szCs w:val="22"/>
        </w:rPr>
        <w:t xml:space="preserve">ous </w:t>
      </w:r>
      <w:r w:rsidRPr="00DF79D6">
        <w:rPr>
          <w:rFonts w:ascii="Comic Sans MS" w:hAnsi="Comic Sans MS"/>
          <w:sz w:val="22"/>
          <w:szCs w:val="22"/>
        </w:rPr>
        <w:t>ouvrons également l’accueil de l</w:t>
      </w:r>
      <w:r w:rsidR="00313125" w:rsidRPr="00DF79D6">
        <w:rPr>
          <w:rFonts w:ascii="Comic Sans MS" w:hAnsi="Comic Sans MS"/>
          <w:sz w:val="22"/>
          <w:szCs w:val="22"/>
        </w:rPr>
        <w:t>o</w:t>
      </w:r>
      <w:r w:rsidR="00D04B91" w:rsidRPr="00DF79D6">
        <w:rPr>
          <w:rFonts w:ascii="Comic Sans MS" w:hAnsi="Comic Sans MS"/>
          <w:sz w:val="22"/>
          <w:szCs w:val="22"/>
        </w:rPr>
        <w:t>isirs pour les jeunes de 11 à 15</w:t>
      </w:r>
      <w:r w:rsidR="00313125" w:rsidRPr="00DF79D6">
        <w:rPr>
          <w:rFonts w:ascii="Comic Sans MS" w:hAnsi="Comic Sans MS"/>
          <w:sz w:val="22"/>
          <w:szCs w:val="22"/>
        </w:rPr>
        <w:t xml:space="preserve"> ans sur</w:t>
      </w:r>
      <w:r w:rsidR="00137AB5">
        <w:rPr>
          <w:rFonts w:ascii="Comic Sans MS" w:hAnsi="Comic Sans MS"/>
          <w:sz w:val="22"/>
          <w:szCs w:val="22"/>
        </w:rPr>
        <w:t xml:space="preserve"> les petites </w:t>
      </w:r>
      <w:r w:rsidR="004728F3">
        <w:rPr>
          <w:rFonts w:ascii="Comic Sans MS" w:hAnsi="Comic Sans MS"/>
          <w:sz w:val="22"/>
          <w:szCs w:val="22"/>
        </w:rPr>
        <w:t xml:space="preserve">vacances, </w:t>
      </w:r>
      <w:r w:rsidR="004728F3" w:rsidRPr="00DF79D6">
        <w:rPr>
          <w:rFonts w:ascii="Comic Sans MS" w:hAnsi="Comic Sans MS"/>
          <w:sz w:val="22"/>
          <w:szCs w:val="22"/>
        </w:rPr>
        <w:t>les</w:t>
      </w:r>
      <w:r w:rsidR="00313125" w:rsidRPr="00DF79D6">
        <w:rPr>
          <w:rFonts w:ascii="Comic Sans MS" w:hAnsi="Comic Sans MS"/>
          <w:sz w:val="22"/>
          <w:szCs w:val="22"/>
        </w:rPr>
        <w:t xml:space="preserve"> vacances</w:t>
      </w:r>
      <w:r w:rsidR="00442B2B" w:rsidRPr="00DF79D6">
        <w:rPr>
          <w:rFonts w:ascii="Comic Sans MS" w:hAnsi="Comic Sans MS"/>
          <w:sz w:val="22"/>
          <w:szCs w:val="22"/>
        </w:rPr>
        <w:t xml:space="preserve"> d’été</w:t>
      </w:r>
      <w:r w:rsidR="00313125" w:rsidRPr="00DF79D6">
        <w:rPr>
          <w:rFonts w:ascii="Comic Sans MS" w:hAnsi="Comic Sans MS"/>
          <w:sz w:val="22"/>
          <w:szCs w:val="22"/>
        </w:rPr>
        <w:t xml:space="preserve"> et les </w:t>
      </w:r>
      <w:r w:rsidR="00874028" w:rsidRPr="00DF79D6">
        <w:rPr>
          <w:rFonts w:ascii="Comic Sans MS" w:hAnsi="Comic Sans MS"/>
          <w:sz w:val="22"/>
          <w:szCs w:val="22"/>
        </w:rPr>
        <w:t>séjours d’été</w:t>
      </w:r>
      <w:r w:rsidR="00313125" w:rsidRPr="00DF79D6">
        <w:rPr>
          <w:rFonts w:ascii="Comic Sans MS" w:hAnsi="Comic Sans MS"/>
          <w:sz w:val="22"/>
          <w:szCs w:val="22"/>
        </w:rPr>
        <w:t xml:space="preserve">. </w:t>
      </w:r>
    </w:p>
    <w:p w14:paraId="2C036819" w14:textId="77777777" w:rsidR="00313125" w:rsidRPr="00DF79D6" w:rsidRDefault="00313125">
      <w:pPr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 xml:space="preserve">Ce service est </w:t>
      </w:r>
      <w:r w:rsidR="00EC094B" w:rsidRPr="00DF79D6">
        <w:rPr>
          <w:rFonts w:ascii="Comic Sans MS" w:hAnsi="Comic Sans MS"/>
          <w:sz w:val="22"/>
          <w:szCs w:val="22"/>
        </w:rPr>
        <w:t>ouvert à tous les enfants résida</w:t>
      </w:r>
      <w:r w:rsidRPr="00DF79D6">
        <w:rPr>
          <w:rFonts w:ascii="Comic Sans MS" w:hAnsi="Comic Sans MS"/>
          <w:sz w:val="22"/>
          <w:szCs w:val="22"/>
        </w:rPr>
        <w:t>nts ou extérieurs de la commune de Saint-Gelais.</w:t>
      </w:r>
    </w:p>
    <w:p w14:paraId="19BD42E1" w14:textId="77777777" w:rsidR="00C513EA" w:rsidRDefault="00EC094B" w:rsidP="00BD6784">
      <w:pPr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Les</w:t>
      </w:r>
      <w:r w:rsidR="007136C7" w:rsidRPr="00DF79D6">
        <w:rPr>
          <w:rFonts w:ascii="Comic Sans MS" w:hAnsi="Comic Sans MS"/>
          <w:sz w:val="22"/>
          <w:szCs w:val="22"/>
        </w:rPr>
        <w:t xml:space="preserve"> enfants porteurs d’un handicap</w:t>
      </w:r>
      <w:r w:rsidR="00465EFC" w:rsidRPr="00DF79D6">
        <w:rPr>
          <w:rFonts w:ascii="Comic Sans MS" w:hAnsi="Comic Sans MS"/>
          <w:sz w:val="22"/>
          <w:szCs w:val="22"/>
        </w:rPr>
        <w:t xml:space="preserve"> peuvent être</w:t>
      </w:r>
      <w:r w:rsidR="00313125" w:rsidRPr="00DF79D6">
        <w:rPr>
          <w:rFonts w:ascii="Comic Sans MS" w:hAnsi="Comic Sans MS"/>
          <w:sz w:val="22"/>
          <w:szCs w:val="22"/>
        </w:rPr>
        <w:t xml:space="preserve"> accueilli</w:t>
      </w:r>
      <w:r w:rsidR="0074105E" w:rsidRPr="00DF79D6">
        <w:rPr>
          <w:rFonts w:ascii="Comic Sans MS" w:hAnsi="Comic Sans MS"/>
          <w:sz w:val="22"/>
          <w:szCs w:val="22"/>
        </w:rPr>
        <w:t>s</w:t>
      </w:r>
      <w:r w:rsidR="007136C7" w:rsidRPr="00DF79D6">
        <w:rPr>
          <w:rFonts w:ascii="Comic Sans MS" w:hAnsi="Comic Sans MS"/>
          <w:sz w:val="22"/>
          <w:szCs w:val="22"/>
        </w:rPr>
        <w:t>,</w:t>
      </w:r>
      <w:r w:rsidR="0074105E" w:rsidRPr="00DF79D6">
        <w:rPr>
          <w:rFonts w:ascii="Comic Sans MS" w:hAnsi="Comic Sans MS"/>
          <w:sz w:val="22"/>
          <w:szCs w:val="22"/>
        </w:rPr>
        <w:t xml:space="preserve"> sous réserve </w:t>
      </w:r>
      <w:r w:rsidR="00465EFC" w:rsidRPr="00DF79D6">
        <w:rPr>
          <w:rFonts w:ascii="Comic Sans MS" w:hAnsi="Comic Sans MS"/>
          <w:sz w:val="22"/>
          <w:szCs w:val="22"/>
        </w:rPr>
        <w:t>de</w:t>
      </w:r>
      <w:r w:rsidR="00D04B91" w:rsidRPr="00DF79D6">
        <w:rPr>
          <w:rFonts w:ascii="Comic Sans MS" w:hAnsi="Comic Sans MS"/>
          <w:sz w:val="22"/>
          <w:szCs w:val="22"/>
        </w:rPr>
        <w:t xml:space="preserve"> la mise en place d’un protocole d’accue</w:t>
      </w:r>
      <w:r w:rsidR="0035395C">
        <w:rPr>
          <w:rFonts w:ascii="Comic Sans MS" w:hAnsi="Comic Sans MS"/>
          <w:sz w:val="22"/>
          <w:szCs w:val="22"/>
        </w:rPr>
        <w:t>il individualisé</w:t>
      </w:r>
      <w:r w:rsidR="007136C7" w:rsidRPr="00DF79D6">
        <w:rPr>
          <w:rFonts w:ascii="Comic Sans MS" w:hAnsi="Comic Sans MS"/>
          <w:sz w:val="22"/>
          <w:szCs w:val="22"/>
        </w:rPr>
        <w:t>.</w:t>
      </w:r>
      <w:r w:rsidR="0035395C">
        <w:rPr>
          <w:rFonts w:ascii="Comic Sans MS" w:hAnsi="Comic Sans MS"/>
          <w:sz w:val="22"/>
          <w:szCs w:val="22"/>
        </w:rPr>
        <w:t xml:space="preserve"> Dans ce cas, une rencontre avec les familles sera proposée en amont.</w:t>
      </w:r>
    </w:p>
    <w:p w14:paraId="0CBB6345" w14:textId="77777777" w:rsidR="00BD6784" w:rsidRDefault="00BD6784" w:rsidP="00BD6784">
      <w:pPr>
        <w:jc w:val="both"/>
        <w:rPr>
          <w:rFonts w:ascii="Comic Sans MS" w:hAnsi="Comic Sans MS"/>
          <w:sz w:val="22"/>
          <w:szCs w:val="22"/>
        </w:rPr>
      </w:pPr>
    </w:p>
    <w:p w14:paraId="0BDC0405" w14:textId="77777777" w:rsidR="00313125" w:rsidRPr="009A699D" w:rsidRDefault="00313125">
      <w:pPr>
        <w:rPr>
          <w:rFonts w:ascii="Comic Sans MS" w:hAnsi="Comic Sans MS"/>
          <w:i/>
        </w:rPr>
      </w:pPr>
      <w:r w:rsidRPr="009A699D">
        <w:rPr>
          <w:rFonts w:ascii="Comic Sans MS" w:hAnsi="Comic Sans MS"/>
          <w:i/>
          <w:u w:val="single"/>
        </w:rPr>
        <w:lastRenderedPageBreak/>
        <w:t>Le Personnel</w:t>
      </w:r>
    </w:p>
    <w:p w14:paraId="1292DEE7" w14:textId="77777777" w:rsidR="00313125" w:rsidRPr="00DF79D6" w:rsidRDefault="00313125">
      <w:pPr>
        <w:rPr>
          <w:rFonts w:ascii="Comic Sans MS" w:hAnsi="Comic Sans MS"/>
          <w:sz w:val="22"/>
          <w:szCs w:val="22"/>
        </w:rPr>
      </w:pPr>
    </w:p>
    <w:p w14:paraId="277E0867" w14:textId="7C59B3DB" w:rsidR="00313125" w:rsidRPr="00DF79D6" w:rsidRDefault="00465EFC">
      <w:pPr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L’équipe d’encadrement est</w:t>
      </w:r>
      <w:r w:rsidR="00313125" w:rsidRPr="00DF79D6">
        <w:rPr>
          <w:rFonts w:ascii="Comic Sans MS" w:hAnsi="Comic Sans MS"/>
          <w:sz w:val="22"/>
          <w:szCs w:val="22"/>
        </w:rPr>
        <w:t xml:space="preserve"> qualifiée et conforme à la réglementation </w:t>
      </w:r>
      <w:r w:rsidR="001E6B4A">
        <w:rPr>
          <w:rFonts w:ascii="Comic Sans MS" w:hAnsi="Comic Sans MS"/>
          <w:sz w:val="22"/>
          <w:szCs w:val="22"/>
        </w:rPr>
        <w:t>du Service Départemental à la Jeunesse, à l’Engagement et aux Sports (SDJES)</w:t>
      </w:r>
      <w:r w:rsidR="00874028" w:rsidRPr="00DF79D6">
        <w:rPr>
          <w:rFonts w:ascii="Comic Sans MS" w:hAnsi="Comic Sans MS"/>
          <w:sz w:val="22"/>
          <w:szCs w:val="22"/>
        </w:rPr>
        <w:t xml:space="preserve"> :</w:t>
      </w:r>
    </w:p>
    <w:p w14:paraId="29153202" w14:textId="77777777" w:rsidR="00313125" w:rsidRPr="00DF79D6" w:rsidRDefault="0031312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Une directrice B</w:t>
      </w:r>
      <w:r w:rsidR="004F4D6F" w:rsidRPr="00DF79D6">
        <w:rPr>
          <w:rFonts w:ascii="Comic Sans MS" w:hAnsi="Comic Sans MS"/>
          <w:sz w:val="22"/>
          <w:szCs w:val="22"/>
        </w:rPr>
        <w:t>AFD</w:t>
      </w:r>
    </w:p>
    <w:p w14:paraId="15D4169B" w14:textId="77777777" w:rsidR="00313125" w:rsidRPr="00DF79D6" w:rsidRDefault="0031312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Des animateurs diplômés BAFA</w:t>
      </w:r>
      <w:r w:rsidR="004F4D6F" w:rsidRPr="00DF79D6">
        <w:rPr>
          <w:rFonts w:ascii="Comic Sans MS" w:hAnsi="Comic Sans MS"/>
          <w:sz w:val="22"/>
          <w:szCs w:val="22"/>
        </w:rPr>
        <w:t xml:space="preserve">, CAP PE </w:t>
      </w:r>
      <w:r w:rsidR="00FC3EA4" w:rsidRPr="00DF79D6">
        <w:rPr>
          <w:rFonts w:ascii="Comic Sans MS" w:hAnsi="Comic Sans MS"/>
          <w:sz w:val="22"/>
          <w:szCs w:val="22"/>
        </w:rPr>
        <w:t xml:space="preserve">       </w:t>
      </w:r>
    </w:p>
    <w:p w14:paraId="0473E3EC" w14:textId="77777777" w:rsidR="00313125" w:rsidRPr="00DF79D6" w:rsidRDefault="00D04B91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Des</w:t>
      </w:r>
      <w:r w:rsidR="00313125" w:rsidRPr="00DF79D6">
        <w:rPr>
          <w:rFonts w:ascii="Comic Sans MS" w:hAnsi="Comic Sans MS"/>
          <w:sz w:val="22"/>
          <w:szCs w:val="22"/>
        </w:rPr>
        <w:t xml:space="preserve"> animateur</w:t>
      </w:r>
      <w:r w:rsidRPr="00DF79D6">
        <w:rPr>
          <w:rFonts w:ascii="Comic Sans MS" w:hAnsi="Comic Sans MS"/>
          <w:sz w:val="22"/>
          <w:szCs w:val="22"/>
        </w:rPr>
        <w:t>s</w:t>
      </w:r>
      <w:r w:rsidR="00313125" w:rsidRPr="00DF79D6">
        <w:rPr>
          <w:rFonts w:ascii="Comic Sans MS" w:hAnsi="Comic Sans MS"/>
          <w:sz w:val="22"/>
          <w:szCs w:val="22"/>
        </w:rPr>
        <w:t xml:space="preserve"> en stage </w:t>
      </w:r>
      <w:r w:rsidR="00D743A3">
        <w:rPr>
          <w:rFonts w:ascii="Comic Sans MS" w:hAnsi="Comic Sans MS"/>
          <w:sz w:val="22"/>
          <w:szCs w:val="22"/>
        </w:rPr>
        <w:t>BAFA</w:t>
      </w:r>
    </w:p>
    <w:p w14:paraId="6CFB7D45" w14:textId="77777777" w:rsidR="00313125" w:rsidRPr="00DF79D6" w:rsidRDefault="0031312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Des intervenants professionnels diplômés pour les activités spécifiques ;</w:t>
      </w:r>
    </w:p>
    <w:p w14:paraId="0701A42D" w14:textId="77777777" w:rsidR="00313125" w:rsidRPr="00DF79D6" w:rsidRDefault="00313125">
      <w:pPr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Des agents techniques du service communal pour la restauration et l’entretien des locaux.</w:t>
      </w:r>
    </w:p>
    <w:p w14:paraId="6503F93C" w14:textId="77777777" w:rsidR="00313125" w:rsidRPr="00DF79D6" w:rsidRDefault="00313125">
      <w:pPr>
        <w:jc w:val="both"/>
        <w:rPr>
          <w:rFonts w:ascii="Comic Sans MS" w:hAnsi="Comic Sans MS"/>
          <w:sz w:val="22"/>
          <w:szCs w:val="22"/>
        </w:rPr>
      </w:pPr>
    </w:p>
    <w:p w14:paraId="647D570D" w14:textId="77777777" w:rsidR="00313125" w:rsidRPr="009A699D" w:rsidRDefault="00C513EA">
      <w:pPr>
        <w:rPr>
          <w:rFonts w:ascii="Comic Sans MS" w:hAnsi="Comic Sans MS"/>
          <w:i/>
          <w:u w:val="single"/>
        </w:rPr>
      </w:pPr>
      <w:r w:rsidRPr="009A699D">
        <w:rPr>
          <w:rFonts w:ascii="Comic Sans MS" w:hAnsi="Comic Sans MS"/>
          <w:i/>
          <w:u w:val="single"/>
        </w:rPr>
        <w:t>La c</w:t>
      </w:r>
      <w:r w:rsidR="00313125" w:rsidRPr="009A699D">
        <w:rPr>
          <w:rFonts w:ascii="Comic Sans MS" w:hAnsi="Comic Sans MS"/>
          <w:i/>
          <w:u w:val="single"/>
        </w:rPr>
        <w:t>apacité d’accueil</w:t>
      </w:r>
    </w:p>
    <w:p w14:paraId="378168E9" w14:textId="77777777" w:rsidR="00313125" w:rsidRPr="00DF79D6" w:rsidRDefault="00313125">
      <w:pPr>
        <w:rPr>
          <w:rFonts w:ascii="Comic Sans MS" w:hAnsi="Comic Sans MS"/>
          <w:sz w:val="22"/>
          <w:szCs w:val="22"/>
        </w:rPr>
      </w:pPr>
    </w:p>
    <w:p w14:paraId="7AA28EA7" w14:textId="5FB81B22" w:rsidR="00313125" w:rsidRPr="00DF79D6" w:rsidRDefault="00F208FB" w:rsidP="005957ED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4728F3">
        <w:rPr>
          <w:rFonts w:ascii="Comic Sans MS" w:hAnsi="Comic Sans MS"/>
          <w:sz w:val="22"/>
          <w:szCs w:val="22"/>
        </w:rPr>
        <w:t>4</w:t>
      </w:r>
      <w:r w:rsidR="00313125" w:rsidRPr="00DF79D6">
        <w:rPr>
          <w:rFonts w:ascii="Comic Sans MS" w:hAnsi="Comic Sans MS"/>
          <w:sz w:val="22"/>
          <w:szCs w:val="22"/>
        </w:rPr>
        <w:t xml:space="preserve"> enfants de 3 à 5 ans et </w:t>
      </w:r>
      <w:r>
        <w:rPr>
          <w:rFonts w:ascii="Comic Sans MS" w:hAnsi="Comic Sans MS"/>
          <w:sz w:val="22"/>
          <w:szCs w:val="22"/>
        </w:rPr>
        <w:t>2</w:t>
      </w:r>
      <w:r w:rsidR="004728F3">
        <w:rPr>
          <w:rFonts w:ascii="Comic Sans MS" w:hAnsi="Comic Sans MS"/>
          <w:sz w:val="22"/>
          <w:szCs w:val="22"/>
        </w:rPr>
        <w:t>6</w:t>
      </w:r>
      <w:r w:rsidR="00313125" w:rsidRPr="00DF79D6">
        <w:rPr>
          <w:rFonts w:ascii="Comic Sans MS" w:hAnsi="Comic Sans MS"/>
          <w:sz w:val="22"/>
          <w:szCs w:val="22"/>
        </w:rPr>
        <w:t xml:space="preserve"> enfants de 6 à 11 ans sur les mercredis en période scolaire.</w:t>
      </w:r>
    </w:p>
    <w:p w14:paraId="49479EF8" w14:textId="419A6F25" w:rsidR="00313125" w:rsidRPr="00DF79D6" w:rsidRDefault="00313125" w:rsidP="005957ED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DF79D6">
        <w:rPr>
          <w:rFonts w:ascii="Comic Sans MS" w:hAnsi="Comic Sans MS"/>
          <w:sz w:val="22"/>
          <w:szCs w:val="22"/>
        </w:rPr>
        <w:t>24 enfants de 3 à 5 ans, 24 enfants de 6 à</w:t>
      </w:r>
      <w:r w:rsidR="004F4D6F" w:rsidRPr="00DF79D6">
        <w:rPr>
          <w:rFonts w:ascii="Comic Sans MS" w:hAnsi="Comic Sans MS"/>
          <w:sz w:val="22"/>
          <w:szCs w:val="22"/>
        </w:rPr>
        <w:t xml:space="preserve"> 10 ans</w:t>
      </w:r>
      <w:r w:rsidR="00266E48" w:rsidRPr="00DF79D6">
        <w:rPr>
          <w:rFonts w:ascii="Comic Sans MS" w:hAnsi="Comic Sans MS"/>
          <w:sz w:val="22"/>
          <w:szCs w:val="22"/>
        </w:rPr>
        <w:t xml:space="preserve"> lors des vacances de toussaint, </w:t>
      </w:r>
      <w:r w:rsidR="00874028" w:rsidRPr="00DF79D6">
        <w:rPr>
          <w:rFonts w:ascii="Comic Sans MS" w:hAnsi="Comic Sans MS"/>
          <w:sz w:val="22"/>
          <w:szCs w:val="22"/>
        </w:rPr>
        <w:t>d’hiver</w:t>
      </w:r>
      <w:r w:rsidR="00266E48" w:rsidRPr="00DF79D6">
        <w:rPr>
          <w:rFonts w:ascii="Comic Sans MS" w:hAnsi="Comic Sans MS"/>
          <w:sz w:val="22"/>
          <w:szCs w:val="22"/>
        </w:rPr>
        <w:t>, de printemps et d’été</w:t>
      </w:r>
      <w:r w:rsidR="004F4D6F" w:rsidRPr="00DF79D6">
        <w:rPr>
          <w:rFonts w:ascii="Comic Sans MS" w:hAnsi="Comic Sans MS"/>
          <w:sz w:val="22"/>
          <w:szCs w:val="22"/>
        </w:rPr>
        <w:t xml:space="preserve"> et</w:t>
      </w:r>
      <w:r w:rsidR="00465EFC" w:rsidRPr="00DF79D6">
        <w:rPr>
          <w:rFonts w:ascii="Comic Sans MS" w:hAnsi="Comic Sans MS"/>
          <w:sz w:val="22"/>
          <w:szCs w:val="22"/>
        </w:rPr>
        <w:t xml:space="preserve"> 12</w:t>
      </w:r>
      <w:r w:rsidR="004F4D6F" w:rsidRPr="00DF79D6">
        <w:rPr>
          <w:rFonts w:ascii="Comic Sans MS" w:hAnsi="Comic Sans MS"/>
          <w:sz w:val="22"/>
          <w:szCs w:val="22"/>
        </w:rPr>
        <w:t xml:space="preserve"> jeunes de 11 à 15 </w:t>
      </w:r>
      <w:r w:rsidR="00442B2B" w:rsidRPr="00DF79D6">
        <w:rPr>
          <w:rFonts w:ascii="Comic Sans MS" w:hAnsi="Comic Sans MS"/>
          <w:sz w:val="22"/>
          <w:szCs w:val="22"/>
        </w:rPr>
        <w:t>ans pendant</w:t>
      </w:r>
      <w:r w:rsidR="00137AB5">
        <w:rPr>
          <w:rFonts w:ascii="Comic Sans MS" w:hAnsi="Comic Sans MS"/>
          <w:sz w:val="22"/>
          <w:szCs w:val="22"/>
        </w:rPr>
        <w:t xml:space="preserve"> les petites vacances et</w:t>
      </w:r>
      <w:r w:rsidR="00442B2B" w:rsidRPr="00DF79D6">
        <w:rPr>
          <w:rFonts w:ascii="Comic Sans MS" w:hAnsi="Comic Sans MS"/>
          <w:sz w:val="22"/>
          <w:szCs w:val="22"/>
        </w:rPr>
        <w:t xml:space="preserve"> les</w:t>
      </w:r>
      <w:r w:rsidR="00EC094B" w:rsidRPr="00DF79D6">
        <w:rPr>
          <w:rFonts w:ascii="Comic Sans MS" w:hAnsi="Comic Sans MS"/>
          <w:sz w:val="22"/>
          <w:szCs w:val="22"/>
        </w:rPr>
        <w:t xml:space="preserve"> vacances</w:t>
      </w:r>
      <w:r w:rsidRPr="00DF79D6">
        <w:rPr>
          <w:rFonts w:ascii="Comic Sans MS" w:hAnsi="Comic Sans MS"/>
          <w:sz w:val="22"/>
          <w:szCs w:val="22"/>
        </w:rPr>
        <w:t xml:space="preserve"> d’été.</w:t>
      </w:r>
    </w:p>
    <w:p w14:paraId="5BAA6523" w14:textId="77777777" w:rsidR="00313125" w:rsidRDefault="00313125">
      <w:pPr>
        <w:rPr>
          <w:rFonts w:ascii="Comic Sans MS" w:hAnsi="Comic Sans MS"/>
        </w:rPr>
      </w:pPr>
    </w:p>
    <w:p w14:paraId="32F6CFC6" w14:textId="77777777" w:rsidR="00853A0E" w:rsidRDefault="00853A0E">
      <w:pPr>
        <w:rPr>
          <w:rFonts w:ascii="Comic Sans MS" w:hAnsi="Comic Sans MS"/>
        </w:rPr>
      </w:pPr>
    </w:p>
    <w:p w14:paraId="418DB386" w14:textId="77777777" w:rsidR="00313125" w:rsidRPr="00853A0E" w:rsidRDefault="00313125">
      <w:pPr>
        <w:rPr>
          <w:rFonts w:ascii="Comic Sans MS" w:hAnsi="Comic Sans MS"/>
          <w:b/>
          <w:sz w:val="28"/>
          <w:szCs w:val="28"/>
          <w:u w:val="single"/>
        </w:rPr>
      </w:pPr>
      <w:r w:rsidRPr="00853A0E">
        <w:rPr>
          <w:rFonts w:ascii="Comic Sans MS" w:hAnsi="Comic Sans MS"/>
          <w:b/>
          <w:sz w:val="28"/>
          <w:szCs w:val="28"/>
        </w:rPr>
        <w:t xml:space="preserve">2) </w:t>
      </w:r>
      <w:r w:rsidRPr="00853A0E">
        <w:rPr>
          <w:rFonts w:ascii="Comic Sans MS" w:hAnsi="Comic Sans MS"/>
          <w:b/>
          <w:sz w:val="28"/>
          <w:szCs w:val="28"/>
          <w:u w:val="single"/>
        </w:rPr>
        <w:t xml:space="preserve">Admission et suivi </w:t>
      </w:r>
      <w:r w:rsidR="00295EB3" w:rsidRPr="00853A0E">
        <w:rPr>
          <w:rFonts w:ascii="Comic Sans MS" w:hAnsi="Comic Sans MS"/>
          <w:b/>
          <w:sz w:val="28"/>
          <w:szCs w:val="28"/>
          <w:u w:val="single"/>
        </w:rPr>
        <w:t>sanitaire</w:t>
      </w:r>
    </w:p>
    <w:p w14:paraId="742CF84A" w14:textId="77777777" w:rsidR="00313125" w:rsidRDefault="00313125">
      <w:pPr>
        <w:rPr>
          <w:rFonts w:ascii="Comic Sans MS" w:hAnsi="Comic Sans MS"/>
        </w:rPr>
      </w:pPr>
    </w:p>
    <w:p w14:paraId="7C3E1C33" w14:textId="77777777" w:rsidR="00313125" w:rsidRPr="00853A0E" w:rsidRDefault="00313125" w:rsidP="00853A0E">
      <w:pPr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 xml:space="preserve">Le responsable </w:t>
      </w:r>
      <w:r w:rsidR="005668B1" w:rsidRPr="00853A0E">
        <w:rPr>
          <w:rFonts w:ascii="Comic Sans MS" w:hAnsi="Comic Sans MS"/>
          <w:sz w:val="22"/>
          <w:szCs w:val="22"/>
        </w:rPr>
        <w:t>de l’accueil</w:t>
      </w:r>
      <w:r w:rsidR="00465EFC" w:rsidRPr="00853A0E">
        <w:rPr>
          <w:rFonts w:ascii="Comic Sans MS" w:hAnsi="Comic Sans MS"/>
          <w:sz w:val="22"/>
          <w:szCs w:val="22"/>
        </w:rPr>
        <w:t xml:space="preserve"> procède à l’inscription de l’enfant ou du jeune sur présentation</w:t>
      </w:r>
      <w:r w:rsidRPr="00853A0E">
        <w:rPr>
          <w:rFonts w:ascii="Comic Sans MS" w:hAnsi="Comic Sans MS"/>
          <w:sz w:val="22"/>
          <w:szCs w:val="22"/>
        </w:rPr>
        <w:t xml:space="preserve"> du dossier </w:t>
      </w:r>
      <w:r w:rsidR="005668B1" w:rsidRPr="00853A0E">
        <w:rPr>
          <w:rFonts w:ascii="Comic Sans MS" w:hAnsi="Comic Sans MS"/>
          <w:sz w:val="22"/>
          <w:szCs w:val="22"/>
        </w:rPr>
        <w:t>complet</w:t>
      </w:r>
      <w:r w:rsidRPr="00853A0E">
        <w:rPr>
          <w:rFonts w:ascii="Comic Sans MS" w:hAnsi="Comic Sans MS"/>
          <w:sz w:val="22"/>
          <w:szCs w:val="22"/>
        </w:rPr>
        <w:t xml:space="preserve">. </w:t>
      </w:r>
    </w:p>
    <w:p w14:paraId="75CCD153" w14:textId="77777777" w:rsidR="00313125" w:rsidRPr="00853A0E" w:rsidRDefault="00313125">
      <w:pPr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>Lors de l’inscription, les parents (ou tuteur légal) devront communiquer au service leurs coordonnées afin d’être prévenus si nécessaire et donneront pouvoir au responsable de l ‘accueil en cas d’accident.</w:t>
      </w:r>
    </w:p>
    <w:p w14:paraId="4D8766A5" w14:textId="77777777" w:rsidR="00313125" w:rsidRPr="00853A0E" w:rsidRDefault="00313125">
      <w:pPr>
        <w:jc w:val="both"/>
        <w:rPr>
          <w:rFonts w:ascii="Comic Sans MS" w:hAnsi="Comic Sans MS"/>
          <w:b/>
          <w:sz w:val="22"/>
          <w:szCs w:val="22"/>
        </w:rPr>
      </w:pPr>
    </w:p>
    <w:p w14:paraId="5E79ADC4" w14:textId="77777777" w:rsidR="00313125" w:rsidRPr="00853A0E" w:rsidRDefault="00313125">
      <w:pPr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>En cas d’accident</w:t>
      </w:r>
      <w:r w:rsidR="00465EFC" w:rsidRPr="00853A0E">
        <w:rPr>
          <w:rFonts w:ascii="Comic Sans MS" w:hAnsi="Comic Sans MS"/>
          <w:sz w:val="22"/>
          <w:szCs w:val="22"/>
        </w:rPr>
        <w:t xml:space="preserve"> concernant l’enfant, le responsable de l’accueil </w:t>
      </w:r>
      <w:r w:rsidRPr="00853A0E">
        <w:rPr>
          <w:rFonts w:ascii="Comic Sans MS" w:hAnsi="Comic Sans MS"/>
          <w:sz w:val="22"/>
          <w:szCs w:val="22"/>
        </w:rPr>
        <w:t>s’engage :</w:t>
      </w:r>
    </w:p>
    <w:p w14:paraId="7D0C32A2" w14:textId="77777777" w:rsidR="00313125" w:rsidRPr="00853A0E" w:rsidRDefault="00874028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>À</w:t>
      </w:r>
      <w:r w:rsidR="00313125" w:rsidRPr="00853A0E">
        <w:rPr>
          <w:rFonts w:ascii="Comic Sans MS" w:hAnsi="Comic Sans MS"/>
          <w:sz w:val="22"/>
          <w:szCs w:val="22"/>
        </w:rPr>
        <w:t xml:space="preserve"> prévenir les familles ;</w:t>
      </w:r>
    </w:p>
    <w:p w14:paraId="57FF6969" w14:textId="77777777" w:rsidR="00313125" w:rsidRPr="00853A0E" w:rsidRDefault="00874028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>À</w:t>
      </w:r>
      <w:r w:rsidR="00313125" w:rsidRPr="00853A0E">
        <w:rPr>
          <w:rFonts w:ascii="Comic Sans MS" w:hAnsi="Comic Sans MS"/>
          <w:sz w:val="22"/>
          <w:szCs w:val="22"/>
        </w:rPr>
        <w:t xml:space="preserve"> prévenir un médecin disponible ou le médecin de famille ;</w:t>
      </w:r>
    </w:p>
    <w:p w14:paraId="7C7BC505" w14:textId="77777777" w:rsidR="00313125" w:rsidRPr="00853A0E" w:rsidRDefault="00874028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>Dans</w:t>
      </w:r>
      <w:r w:rsidR="00313125" w:rsidRPr="00853A0E">
        <w:rPr>
          <w:rFonts w:ascii="Comic Sans MS" w:hAnsi="Comic Sans MS"/>
          <w:sz w:val="22"/>
          <w:szCs w:val="22"/>
        </w:rPr>
        <w:t xml:space="preserve"> le cas d’un accident grave, le médecin contacté prendra les décisions </w:t>
      </w:r>
      <w:proofErr w:type="gramStart"/>
      <w:r w:rsidR="00313125" w:rsidRPr="00853A0E">
        <w:rPr>
          <w:rFonts w:ascii="Comic Sans MS" w:hAnsi="Comic Sans MS"/>
          <w:sz w:val="22"/>
          <w:szCs w:val="22"/>
        </w:rPr>
        <w:t>nécessaires</w:t>
      </w:r>
      <w:proofErr w:type="gramEnd"/>
      <w:r w:rsidR="00313125" w:rsidRPr="00853A0E">
        <w:rPr>
          <w:rFonts w:ascii="Comic Sans MS" w:hAnsi="Comic Sans MS"/>
          <w:sz w:val="22"/>
          <w:szCs w:val="22"/>
        </w:rPr>
        <w:t xml:space="preserve"> (Intervention SAMU ou POMPIERS ou en ce qui concerne l’hospitalisation) ;</w:t>
      </w:r>
    </w:p>
    <w:p w14:paraId="334255E4" w14:textId="77777777" w:rsidR="00313125" w:rsidRDefault="00874028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853A0E">
        <w:rPr>
          <w:rFonts w:ascii="Comic Sans MS" w:hAnsi="Comic Sans MS"/>
          <w:sz w:val="22"/>
          <w:szCs w:val="22"/>
        </w:rPr>
        <w:t>En</w:t>
      </w:r>
      <w:r w:rsidR="00313125" w:rsidRPr="00853A0E">
        <w:rPr>
          <w:rFonts w:ascii="Comic Sans MS" w:hAnsi="Comic Sans MS"/>
          <w:sz w:val="22"/>
          <w:szCs w:val="22"/>
        </w:rPr>
        <w:t xml:space="preserve"> aucun cas, l</w:t>
      </w:r>
      <w:r w:rsidR="00465EFC" w:rsidRPr="00853A0E">
        <w:rPr>
          <w:rFonts w:ascii="Comic Sans MS" w:hAnsi="Comic Sans MS"/>
          <w:sz w:val="22"/>
          <w:szCs w:val="22"/>
        </w:rPr>
        <w:t>e personnel</w:t>
      </w:r>
      <w:r w:rsidR="00313125" w:rsidRPr="00853A0E">
        <w:rPr>
          <w:rFonts w:ascii="Comic Sans MS" w:hAnsi="Comic Sans MS"/>
          <w:sz w:val="22"/>
          <w:szCs w:val="22"/>
        </w:rPr>
        <w:t xml:space="preserve"> ne prendra en charge le transport de l’enfant.</w:t>
      </w:r>
    </w:p>
    <w:p w14:paraId="12E5D616" w14:textId="77777777" w:rsidR="00853A0E" w:rsidRPr="00853A0E" w:rsidRDefault="00853A0E" w:rsidP="00853A0E">
      <w:pPr>
        <w:tabs>
          <w:tab w:val="left" w:pos="720"/>
        </w:tabs>
        <w:ind w:left="927"/>
        <w:jc w:val="both"/>
        <w:rPr>
          <w:rFonts w:ascii="Comic Sans MS" w:hAnsi="Comic Sans MS"/>
          <w:sz w:val="22"/>
          <w:szCs w:val="22"/>
        </w:rPr>
      </w:pPr>
    </w:p>
    <w:p w14:paraId="1652BDB2" w14:textId="77777777" w:rsidR="00313125" w:rsidRDefault="0031312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Nous vous rappelons qu’il est obligatoire d’assurer vos enfants contre les accidents dont ils pourraient être victimes et ceux pour lesquels ils pourraient être responsables.</w:t>
      </w:r>
    </w:p>
    <w:p w14:paraId="7F4415E0" w14:textId="77777777" w:rsidR="00B4470B" w:rsidRDefault="00B4470B">
      <w:pPr>
        <w:jc w:val="center"/>
        <w:rPr>
          <w:rFonts w:ascii="Comic Sans MS" w:hAnsi="Comic Sans MS"/>
          <w:b/>
          <w:sz w:val="28"/>
          <w:szCs w:val="28"/>
        </w:rPr>
      </w:pPr>
    </w:p>
    <w:p w14:paraId="720825C3" w14:textId="77777777" w:rsidR="00B4470B" w:rsidRDefault="00B4470B">
      <w:pPr>
        <w:jc w:val="center"/>
        <w:rPr>
          <w:rFonts w:ascii="Comic Sans MS" w:hAnsi="Comic Sans MS"/>
          <w:b/>
          <w:sz w:val="28"/>
          <w:szCs w:val="28"/>
        </w:rPr>
      </w:pPr>
    </w:p>
    <w:p w14:paraId="3D9D9F8D" w14:textId="6A94D5CE" w:rsidR="00B4470B" w:rsidRDefault="00B4470B">
      <w:pPr>
        <w:jc w:val="center"/>
        <w:rPr>
          <w:rFonts w:ascii="Comic Sans MS" w:hAnsi="Comic Sans MS"/>
          <w:b/>
          <w:sz w:val="28"/>
          <w:szCs w:val="28"/>
        </w:rPr>
      </w:pPr>
    </w:p>
    <w:p w14:paraId="6ADB2F67" w14:textId="77777777" w:rsidR="00CC5BD7" w:rsidRDefault="00CC5BD7">
      <w:pPr>
        <w:jc w:val="center"/>
        <w:rPr>
          <w:rFonts w:ascii="Comic Sans MS" w:hAnsi="Comic Sans MS"/>
          <w:b/>
          <w:sz w:val="28"/>
          <w:szCs w:val="28"/>
        </w:rPr>
      </w:pPr>
    </w:p>
    <w:p w14:paraId="62FECBD9" w14:textId="77777777" w:rsidR="00313125" w:rsidRPr="00D12FC7" w:rsidRDefault="00313125">
      <w:pPr>
        <w:rPr>
          <w:rFonts w:ascii="Comic Sans MS" w:hAnsi="Comic Sans MS"/>
          <w:b/>
          <w:sz w:val="28"/>
          <w:szCs w:val="28"/>
          <w:u w:val="single"/>
        </w:rPr>
      </w:pPr>
      <w:r w:rsidRPr="00D12FC7">
        <w:rPr>
          <w:rFonts w:ascii="Comic Sans MS" w:hAnsi="Comic Sans MS"/>
          <w:b/>
          <w:sz w:val="28"/>
          <w:szCs w:val="28"/>
        </w:rPr>
        <w:lastRenderedPageBreak/>
        <w:t>3)</w:t>
      </w:r>
      <w:r w:rsidR="005668B1" w:rsidRPr="00D12FC7">
        <w:rPr>
          <w:rFonts w:ascii="Comic Sans MS" w:hAnsi="Comic Sans MS"/>
          <w:b/>
          <w:sz w:val="28"/>
          <w:szCs w:val="28"/>
        </w:rPr>
        <w:t xml:space="preserve"> </w:t>
      </w:r>
      <w:r w:rsidR="005668B1" w:rsidRPr="00D12FC7">
        <w:rPr>
          <w:rFonts w:ascii="Comic Sans MS" w:hAnsi="Comic Sans MS"/>
          <w:b/>
          <w:sz w:val="28"/>
          <w:szCs w:val="28"/>
          <w:u w:val="single"/>
        </w:rPr>
        <w:t>Inscription</w:t>
      </w:r>
    </w:p>
    <w:p w14:paraId="63DF25B0" w14:textId="77777777" w:rsidR="007B65B7" w:rsidRPr="00170BED" w:rsidRDefault="007B65B7">
      <w:pPr>
        <w:rPr>
          <w:b/>
          <w:sz w:val="36"/>
          <w:szCs w:val="36"/>
          <w:u w:val="single"/>
        </w:rPr>
      </w:pPr>
    </w:p>
    <w:p w14:paraId="02B5B353" w14:textId="77777777" w:rsidR="007B65B7" w:rsidRPr="00B86416" w:rsidRDefault="007B65B7" w:rsidP="007B65B7">
      <w:p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Les inscriptions pour </w:t>
      </w:r>
      <w:r w:rsidRPr="00B86416">
        <w:rPr>
          <w:rFonts w:ascii="Comic Sans MS" w:hAnsi="Comic Sans MS"/>
          <w:sz w:val="22"/>
          <w:szCs w:val="22"/>
          <w:u w:val="single"/>
        </w:rPr>
        <w:t>les petites vacances et les mercredis en période scolaire</w:t>
      </w:r>
      <w:r w:rsidRPr="00B86416">
        <w:rPr>
          <w:rFonts w:ascii="Comic Sans MS" w:hAnsi="Comic Sans MS"/>
          <w:sz w:val="22"/>
          <w:szCs w:val="22"/>
        </w:rPr>
        <w:t xml:space="preserve"> ont lieu tous les deux mois. Le programme d’animation ainsi que les informations importantes sont distribués </w:t>
      </w:r>
      <w:r w:rsidR="00D12FC7" w:rsidRPr="00B86416">
        <w:rPr>
          <w:rFonts w:ascii="Comic Sans MS" w:hAnsi="Comic Sans MS"/>
          <w:sz w:val="22"/>
          <w:szCs w:val="22"/>
        </w:rPr>
        <w:t>par l’intermédiaire de l’école, et disponible sur le site</w:t>
      </w:r>
      <w:r w:rsidR="00B90E5C">
        <w:rPr>
          <w:rFonts w:ascii="Comic Sans MS" w:hAnsi="Comic Sans MS"/>
          <w:sz w:val="22"/>
          <w:szCs w:val="22"/>
        </w:rPr>
        <w:t xml:space="preserve"> internet</w:t>
      </w:r>
      <w:r w:rsidR="00D12FC7" w:rsidRPr="00B86416">
        <w:rPr>
          <w:rFonts w:ascii="Comic Sans MS" w:hAnsi="Comic Sans MS"/>
          <w:sz w:val="22"/>
          <w:szCs w:val="22"/>
        </w:rPr>
        <w:t xml:space="preserve"> de la Mairie.</w:t>
      </w:r>
    </w:p>
    <w:p w14:paraId="0FAD173A" w14:textId="77777777" w:rsidR="00313125" w:rsidRPr="00B86416" w:rsidRDefault="00313125">
      <w:pPr>
        <w:jc w:val="both"/>
        <w:rPr>
          <w:rFonts w:ascii="Comic Sans MS" w:hAnsi="Comic Sans MS"/>
          <w:sz w:val="22"/>
          <w:szCs w:val="22"/>
        </w:rPr>
      </w:pPr>
    </w:p>
    <w:p w14:paraId="7E60B5A8" w14:textId="77777777" w:rsidR="00313125" w:rsidRPr="00B86416" w:rsidRDefault="00313125">
      <w:p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>Dossier accueil de loisirs</w:t>
      </w:r>
      <w:r w:rsidR="00D04B91" w:rsidRPr="00B86416">
        <w:rPr>
          <w:rFonts w:ascii="Comic Sans MS" w:hAnsi="Comic Sans MS"/>
          <w:sz w:val="22"/>
          <w:szCs w:val="22"/>
        </w:rPr>
        <w:t xml:space="preserve"> à faire pour la rentrée scolaire </w:t>
      </w:r>
      <w:r w:rsidRPr="00B86416">
        <w:rPr>
          <w:rFonts w:ascii="Comic Sans MS" w:hAnsi="Comic Sans MS"/>
          <w:sz w:val="22"/>
          <w:szCs w:val="22"/>
        </w:rPr>
        <w:t>:</w:t>
      </w:r>
    </w:p>
    <w:p w14:paraId="5F25D79B" w14:textId="726A6305" w:rsidR="00313125" w:rsidRPr="00B86416" w:rsidRDefault="00D12FC7" w:rsidP="00D12FC7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1 fiche sanitaire de liaison </w:t>
      </w:r>
      <w:r w:rsidR="00313125" w:rsidRPr="00B86416">
        <w:rPr>
          <w:rFonts w:ascii="Comic Sans MS" w:hAnsi="Comic Sans MS"/>
          <w:sz w:val="22"/>
          <w:szCs w:val="22"/>
        </w:rPr>
        <w:t>(</w:t>
      </w:r>
      <w:r w:rsidRPr="00B86416">
        <w:rPr>
          <w:rFonts w:ascii="Comic Sans MS" w:hAnsi="Comic Sans MS"/>
          <w:sz w:val="22"/>
          <w:szCs w:val="22"/>
        </w:rPr>
        <w:t>d</w:t>
      </w:r>
      <w:r w:rsidR="00295EB3" w:rsidRPr="00B86416">
        <w:rPr>
          <w:rFonts w:ascii="Comic Sans MS" w:hAnsi="Comic Sans MS"/>
          <w:sz w:val="22"/>
          <w:szCs w:val="22"/>
        </w:rPr>
        <w:t>ûment</w:t>
      </w:r>
      <w:r w:rsidR="00313125" w:rsidRPr="00B86416">
        <w:rPr>
          <w:rFonts w:ascii="Comic Sans MS" w:hAnsi="Comic Sans MS"/>
          <w:sz w:val="22"/>
          <w:szCs w:val="22"/>
        </w:rPr>
        <w:t xml:space="preserve"> remplie, datée et signée</w:t>
      </w:r>
      <w:r w:rsidR="00874028" w:rsidRPr="00B86416">
        <w:rPr>
          <w:rFonts w:ascii="Comic Sans MS" w:hAnsi="Comic Sans MS"/>
          <w:sz w:val="22"/>
          <w:szCs w:val="22"/>
        </w:rPr>
        <w:t>) ;</w:t>
      </w:r>
    </w:p>
    <w:p w14:paraId="49CD2C9A" w14:textId="77777777" w:rsidR="00313125" w:rsidRPr="00B86416" w:rsidRDefault="00313125" w:rsidP="00D12FC7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>Photocopie du dernier avis d'imposition ;</w:t>
      </w:r>
    </w:p>
    <w:p w14:paraId="5F34DADF" w14:textId="77777777" w:rsidR="00313125" w:rsidRPr="00B86416" w:rsidRDefault="00F922EB" w:rsidP="00D12FC7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Photocopie de </w:t>
      </w:r>
      <w:r w:rsidR="00F82AF6" w:rsidRPr="00B86416">
        <w:rPr>
          <w:rFonts w:ascii="Comic Sans MS" w:hAnsi="Comic Sans MS"/>
          <w:sz w:val="22"/>
          <w:szCs w:val="22"/>
        </w:rPr>
        <w:t>l’attestation</w:t>
      </w:r>
      <w:r w:rsidRPr="00B86416">
        <w:rPr>
          <w:rFonts w:ascii="Comic Sans MS" w:hAnsi="Comic Sans MS"/>
          <w:sz w:val="22"/>
          <w:szCs w:val="22"/>
        </w:rPr>
        <w:t xml:space="preserve"> </w:t>
      </w:r>
      <w:r w:rsidR="00313125" w:rsidRPr="00B86416">
        <w:rPr>
          <w:rFonts w:ascii="Comic Sans MS" w:hAnsi="Comic Sans MS"/>
          <w:sz w:val="22"/>
          <w:szCs w:val="22"/>
        </w:rPr>
        <w:t>d'assurance</w:t>
      </w:r>
      <w:r w:rsidR="00D12FC7" w:rsidRPr="00B86416">
        <w:rPr>
          <w:rFonts w:ascii="Comic Sans MS" w:hAnsi="Comic Sans MS"/>
          <w:sz w:val="22"/>
          <w:szCs w:val="22"/>
        </w:rPr>
        <w:t xml:space="preserve"> s</w:t>
      </w:r>
      <w:r w:rsidR="00295EB3" w:rsidRPr="00B86416">
        <w:rPr>
          <w:rFonts w:ascii="Comic Sans MS" w:hAnsi="Comic Sans MS"/>
          <w:sz w:val="22"/>
          <w:szCs w:val="22"/>
        </w:rPr>
        <w:t>colaire</w:t>
      </w:r>
      <w:r w:rsidR="00313125" w:rsidRPr="00B86416">
        <w:rPr>
          <w:rFonts w:ascii="Comic Sans MS" w:hAnsi="Comic Sans MS"/>
          <w:sz w:val="22"/>
          <w:szCs w:val="22"/>
        </w:rPr>
        <w:t xml:space="preserve"> et </w:t>
      </w:r>
      <w:r w:rsidR="00874028" w:rsidRPr="00B86416">
        <w:rPr>
          <w:rFonts w:ascii="Comic Sans MS" w:hAnsi="Comic Sans MS"/>
          <w:sz w:val="22"/>
          <w:szCs w:val="22"/>
        </w:rPr>
        <w:t>extrascolaire ;</w:t>
      </w:r>
    </w:p>
    <w:p w14:paraId="09BD8F6E" w14:textId="77777777" w:rsidR="00313125" w:rsidRPr="00B86416" w:rsidRDefault="00313125" w:rsidP="00D12FC7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>Photocopie de l'attest</w:t>
      </w:r>
      <w:r w:rsidR="00D12FC7" w:rsidRPr="00B86416">
        <w:rPr>
          <w:rFonts w:ascii="Comic Sans MS" w:hAnsi="Comic Sans MS"/>
          <w:sz w:val="22"/>
          <w:szCs w:val="22"/>
        </w:rPr>
        <w:t>ation de carte vitale (d</w:t>
      </w:r>
      <w:r w:rsidR="00295EB3" w:rsidRPr="00B86416">
        <w:rPr>
          <w:rFonts w:ascii="Comic Sans MS" w:hAnsi="Comic Sans MS"/>
          <w:sz w:val="22"/>
          <w:szCs w:val="22"/>
        </w:rPr>
        <w:t>u</w:t>
      </w:r>
      <w:r w:rsidRPr="00B86416">
        <w:rPr>
          <w:rFonts w:ascii="Comic Sans MS" w:hAnsi="Comic Sans MS"/>
          <w:sz w:val="22"/>
          <w:szCs w:val="22"/>
        </w:rPr>
        <w:t xml:space="preserve"> parent qui couvre l'enfant)</w:t>
      </w:r>
    </w:p>
    <w:p w14:paraId="48343073" w14:textId="77777777" w:rsidR="00D12FC7" w:rsidRPr="00B86416" w:rsidRDefault="00313125" w:rsidP="001E1F9C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Photocopie des vaccins mis à jour et </w:t>
      </w:r>
      <w:r w:rsidR="00D12FC7" w:rsidRPr="00B86416">
        <w:rPr>
          <w:rFonts w:ascii="Comic Sans MS" w:hAnsi="Comic Sans MS"/>
          <w:sz w:val="22"/>
          <w:szCs w:val="22"/>
        </w:rPr>
        <w:t>d</w:t>
      </w:r>
      <w:r w:rsidR="00295EB3" w:rsidRPr="00B86416">
        <w:rPr>
          <w:rFonts w:ascii="Comic Sans MS" w:hAnsi="Comic Sans MS"/>
          <w:sz w:val="22"/>
          <w:szCs w:val="22"/>
        </w:rPr>
        <w:t>es</w:t>
      </w:r>
      <w:r w:rsidRPr="00B86416">
        <w:rPr>
          <w:rFonts w:ascii="Comic Sans MS" w:hAnsi="Comic Sans MS"/>
          <w:sz w:val="22"/>
          <w:szCs w:val="22"/>
        </w:rPr>
        <w:t xml:space="preserve"> maladies </w:t>
      </w:r>
      <w:r w:rsidR="00874028" w:rsidRPr="00B86416">
        <w:rPr>
          <w:rFonts w:ascii="Comic Sans MS" w:hAnsi="Comic Sans MS"/>
          <w:sz w:val="22"/>
          <w:szCs w:val="22"/>
        </w:rPr>
        <w:t>infantiles ;</w:t>
      </w:r>
    </w:p>
    <w:p w14:paraId="15337C2E" w14:textId="77777777" w:rsidR="00313125" w:rsidRPr="00B86416" w:rsidRDefault="00313125" w:rsidP="001E1F9C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Règlement intérieur, daté et </w:t>
      </w:r>
      <w:r w:rsidR="00874028" w:rsidRPr="00B86416">
        <w:rPr>
          <w:rFonts w:ascii="Comic Sans MS" w:hAnsi="Comic Sans MS"/>
          <w:sz w:val="22"/>
          <w:szCs w:val="22"/>
        </w:rPr>
        <w:t>signé ;</w:t>
      </w:r>
    </w:p>
    <w:p w14:paraId="732FA05D" w14:textId="04A8E32F" w:rsidR="00313125" w:rsidRPr="00B86416" w:rsidRDefault="00313125" w:rsidP="00D12FC7">
      <w:pPr>
        <w:numPr>
          <w:ilvl w:val="0"/>
          <w:numId w:val="5"/>
        </w:numPr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>Fiche de ren</w:t>
      </w:r>
      <w:r w:rsidR="00D12FC7" w:rsidRPr="00B86416">
        <w:rPr>
          <w:rFonts w:ascii="Comic Sans MS" w:hAnsi="Comic Sans MS"/>
          <w:sz w:val="22"/>
          <w:szCs w:val="22"/>
        </w:rPr>
        <w:t>seignements concernant l’enfant ;</w:t>
      </w:r>
    </w:p>
    <w:p w14:paraId="0527FDB5" w14:textId="0D97755C" w:rsidR="00313125" w:rsidRPr="00B86416" w:rsidRDefault="00313125" w:rsidP="00137AB5">
      <w:pPr>
        <w:ind w:left="360"/>
        <w:jc w:val="both"/>
        <w:rPr>
          <w:rFonts w:ascii="Comic Sans MS" w:hAnsi="Comic Sans MS"/>
          <w:sz w:val="22"/>
          <w:szCs w:val="22"/>
        </w:rPr>
      </w:pPr>
    </w:p>
    <w:p w14:paraId="6A3CCE36" w14:textId="77777777" w:rsidR="00465EFC" w:rsidRPr="00B86416" w:rsidRDefault="00465EFC">
      <w:pPr>
        <w:ind w:left="1632" w:firstLine="708"/>
        <w:jc w:val="both"/>
        <w:rPr>
          <w:rFonts w:ascii="Comic Sans MS" w:hAnsi="Comic Sans MS"/>
          <w:sz w:val="22"/>
          <w:szCs w:val="22"/>
        </w:rPr>
      </w:pPr>
    </w:p>
    <w:p w14:paraId="39BFD611" w14:textId="77777777" w:rsidR="001B765E" w:rsidRPr="00B86416" w:rsidRDefault="0038017F" w:rsidP="00465EFC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465EFC" w:rsidRPr="00B86416">
        <w:rPr>
          <w:rFonts w:ascii="Comic Sans MS" w:hAnsi="Comic Sans MS"/>
          <w:sz w:val="22"/>
          <w:szCs w:val="22"/>
        </w:rPr>
        <w:t>es inscriptions définitives</w:t>
      </w:r>
      <w:r w:rsidR="001B765E" w:rsidRPr="00B86416">
        <w:rPr>
          <w:rFonts w:ascii="Comic Sans MS" w:hAnsi="Comic Sans MS"/>
          <w:sz w:val="22"/>
          <w:szCs w:val="22"/>
        </w:rPr>
        <w:t xml:space="preserve"> (sous réserve d’un dossier complet)</w:t>
      </w:r>
      <w:r w:rsidR="00465EFC" w:rsidRPr="00B86416">
        <w:rPr>
          <w:rFonts w:ascii="Comic Sans MS" w:hAnsi="Comic Sans MS"/>
          <w:sz w:val="22"/>
          <w:szCs w:val="22"/>
        </w:rPr>
        <w:t xml:space="preserve"> se réalisent auprès de la directrice de l’accueil</w:t>
      </w:r>
      <w:r w:rsidR="003C6FA8" w:rsidRPr="00B86416">
        <w:rPr>
          <w:rFonts w:ascii="Comic Sans MS" w:hAnsi="Comic Sans MS"/>
          <w:sz w:val="22"/>
          <w:szCs w:val="22"/>
        </w:rPr>
        <w:t xml:space="preserve"> </w:t>
      </w:r>
      <w:r w:rsidR="001B765E" w:rsidRPr="00B86416">
        <w:rPr>
          <w:rFonts w:ascii="Comic Sans MS" w:hAnsi="Comic Sans MS"/>
          <w:sz w:val="22"/>
          <w:szCs w:val="22"/>
        </w:rPr>
        <w:t>de l</w:t>
      </w:r>
      <w:r w:rsidR="00465EFC" w:rsidRPr="00B86416">
        <w:rPr>
          <w:rFonts w:ascii="Comic Sans MS" w:hAnsi="Comic Sans MS"/>
          <w:sz w:val="22"/>
          <w:szCs w:val="22"/>
        </w:rPr>
        <w:t>oisirs</w:t>
      </w:r>
      <w:r w:rsidR="001B765E" w:rsidRPr="00B86416">
        <w:rPr>
          <w:rFonts w:ascii="Comic Sans MS" w:hAnsi="Comic Sans MS"/>
          <w:sz w:val="22"/>
          <w:szCs w:val="22"/>
        </w:rPr>
        <w:t xml:space="preserve"> par les moyens suivants :</w:t>
      </w:r>
    </w:p>
    <w:p w14:paraId="0F842BF6" w14:textId="77777777" w:rsidR="007B65B7" w:rsidRPr="00B86416" w:rsidRDefault="001B765E" w:rsidP="001B765E">
      <w:pPr>
        <w:ind w:left="708"/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- </w:t>
      </w:r>
      <w:r w:rsidR="003C6FA8" w:rsidRPr="00B86416">
        <w:rPr>
          <w:rFonts w:ascii="Comic Sans MS" w:hAnsi="Comic Sans MS"/>
          <w:sz w:val="22"/>
          <w:szCs w:val="22"/>
        </w:rPr>
        <w:t>P</w:t>
      </w:r>
      <w:r w:rsidR="00465EFC" w:rsidRPr="00B86416">
        <w:rPr>
          <w:rFonts w:ascii="Comic Sans MS" w:hAnsi="Comic Sans MS"/>
          <w:sz w:val="22"/>
          <w:szCs w:val="22"/>
        </w:rPr>
        <w:t>ar messagerie</w:t>
      </w:r>
      <w:r w:rsidR="007B65B7" w:rsidRPr="00B86416">
        <w:rPr>
          <w:rFonts w:ascii="Comic Sans MS" w:hAnsi="Comic Sans MS"/>
          <w:sz w:val="22"/>
          <w:szCs w:val="22"/>
        </w:rPr>
        <w:t xml:space="preserve"> : </w:t>
      </w:r>
      <w:hyperlink r:id="rId8" w:history="1">
        <w:r w:rsidR="007B65B7" w:rsidRPr="00B86416">
          <w:rPr>
            <w:rStyle w:val="Lienhypertexte"/>
            <w:rFonts w:ascii="Comic Sans MS" w:hAnsi="Comic Sans MS"/>
            <w:sz w:val="22"/>
            <w:szCs w:val="22"/>
          </w:rPr>
          <w:t>clsh-saint-gelais@orange.fr</w:t>
        </w:r>
      </w:hyperlink>
    </w:p>
    <w:p w14:paraId="5C97316A" w14:textId="3D89B46F" w:rsidR="003C6FA8" w:rsidRDefault="001B765E" w:rsidP="001B765E">
      <w:pPr>
        <w:ind w:left="708"/>
        <w:jc w:val="both"/>
        <w:rPr>
          <w:rFonts w:ascii="Comic Sans MS" w:hAnsi="Comic Sans MS"/>
          <w:sz w:val="22"/>
          <w:szCs w:val="22"/>
        </w:rPr>
      </w:pPr>
      <w:r w:rsidRPr="00B86416">
        <w:rPr>
          <w:rFonts w:ascii="Comic Sans MS" w:hAnsi="Comic Sans MS"/>
          <w:sz w:val="22"/>
          <w:szCs w:val="22"/>
        </w:rPr>
        <w:t xml:space="preserve">- </w:t>
      </w:r>
      <w:r w:rsidR="003C6FA8" w:rsidRPr="00B86416">
        <w:rPr>
          <w:rFonts w:ascii="Comic Sans MS" w:hAnsi="Comic Sans MS"/>
          <w:sz w:val="22"/>
          <w:szCs w:val="22"/>
        </w:rPr>
        <w:t>P</w:t>
      </w:r>
      <w:r w:rsidR="00465EFC" w:rsidRPr="00B86416">
        <w:rPr>
          <w:rFonts w:ascii="Comic Sans MS" w:hAnsi="Comic Sans MS"/>
          <w:sz w:val="22"/>
          <w:szCs w:val="22"/>
        </w:rPr>
        <w:t>ar téléphone</w:t>
      </w:r>
      <w:r w:rsidR="007B65B7" w:rsidRPr="00B86416">
        <w:rPr>
          <w:rFonts w:ascii="Comic Sans MS" w:hAnsi="Comic Sans MS"/>
          <w:sz w:val="22"/>
          <w:szCs w:val="22"/>
        </w:rPr>
        <w:t xml:space="preserve"> : 06 70 50 26 21 </w:t>
      </w:r>
    </w:p>
    <w:p w14:paraId="2F4FA06D" w14:textId="56E13643" w:rsidR="00673D0D" w:rsidRPr="00B86416" w:rsidRDefault="00673D0D" w:rsidP="00673D0D">
      <w:pPr>
        <w:ind w:left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Sur rendez-vous</w:t>
      </w:r>
      <w:r w:rsidRPr="00B86416">
        <w:rPr>
          <w:rFonts w:ascii="Comic Sans MS" w:hAnsi="Comic Sans MS"/>
          <w:sz w:val="22"/>
          <w:szCs w:val="22"/>
        </w:rPr>
        <w:t> au bureau d</w:t>
      </w:r>
      <w:r w:rsidR="00137AB5">
        <w:rPr>
          <w:rFonts w:ascii="Comic Sans MS" w:hAnsi="Comic Sans MS"/>
          <w:sz w:val="22"/>
          <w:szCs w:val="22"/>
        </w:rPr>
        <w:t>e l’accueil de loisirs à la mairie</w:t>
      </w:r>
    </w:p>
    <w:p w14:paraId="1CCA452D" w14:textId="77777777" w:rsidR="00673D0D" w:rsidRPr="00B86416" w:rsidRDefault="00673D0D" w:rsidP="001B765E">
      <w:pPr>
        <w:ind w:left="708"/>
        <w:jc w:val="both"/>
        <w:rPr>
          <w:rFonts w:ascii="Comic Sans MS" w:hAnsi="Comic Sans MS"/>
          <w:sz w:val="22"/>
          <w:szCs w:val="22"/>
        </w:rPr>
      </w:pPr>
    </w:p>
    <w:p w14:paraId="3E33F0CA" w14:textId="77777777" w:rsidR="008C4037" w:rsidRDefault="008C4037">
      <w:pPr>
        <w:jc w:val="both"/>
        <w:rPr>
          <w:rFonts w:ascii="Comic Sans MS" w:hAnsi="Comic Sans MS"/>
        </w:rPr>
      </w:pPr>
    </w:p>
    <w:p w14:paraId="10C48515" w14:textId="77777777" w:rsidR="00B77BDA" w:rsidRDefault="00BB0D13">
      <w:pPr>
        <w:jc w:val="both"/>
        <w:rPr>
          <w:rFonts w:ascii="Comic Sans MS" w:hAnsi="Comic Sans MS"/>
          <w:sz w:val="22"/>
          <w:szCs w:val="22"/>
        </w:rPr>
      </w:pPr>
      <w:r w:rsidRPr="004A3BF5">
        <w:rPr>
          <w:rFonts w:ascii="Comic Sans MS" w:hAnsi="Comic Sans MS"/>
          <w:sz w:val="22"/>
          <w:szCs w:val="22"/>
        </w:rPr>
        <w:t xml:space="preserve">Les inscriptions à l’accueil de loisirs pendant les périodes de vacances (petites vacances et vacances d’été) peuvent s’effectuer </w:t>
      </w:r>
      <w:r w:rsidR="00847C92" w:rsidRPr="004A3BF5">
        <w:rPr>
          <w:rFonts w:ascii="Comic Sans MS" w:hAnsi="Comic Sans MS"/>
          <w:sz w:val="22"/>
          <w:szCs w:val="22"/>
        </w:rPr>
        <w:t>sur 5 ou 4 jours</w:t>
      </w:r>
      <w:r w:rsidR="00755487" w:rsidRPr="004A3BF5">
        <w:rPr>
          <w:rFonts w:ascii="Comic Sans MS" w:hAnsi="Comic Sans MS"/>
          <w:sz w:val="22"/>
          <w:szCs w:val="22"/>
        </w:rPr>
        <w:t>, en priorité</w:t>
      </w:r>
      <w:r w:rsidR="00847C92" w:rsidRPr="004A3BF5">
        <w:rPr>
          <w:rFonts w:ascii="Comic Sans MS" w:hAnsi="Comic Sans MS"/>
          <w:sz w:val="22"/>
          <w:szCs w:val="22"/>
        </w:rPr>
        <w:t xml:space="preserve">. </w:t>
      </w:r>
    </w:p>
    <w:p w14:paraId="2161F796" w14:textId="5E32339E" w:rsidR="00BB0D13" w:rsidRPr="004A3BF5" w:rsidRDefault="00847C92">
      <w:pPr>
        <w:jc w:val="both"/>
        <w:rPr>
          <w:rFonts w:ascii="Comic Sans MS" w:hAnsi="Comic Sans MS"/>
          <w:sz w:val="22"/>
          <w:szCs w:val="22"/>
        </w:rPr>
      </w:pPr>
      <w:r w:rsidRPr="004A3BF5">
        <w:rPr>
          <w:rFonts w:ascii="Comic Sans MS" w:hAnsi="Comic Sans MS"/>
          <w:sz w:val="22"/>
          <w:szCs w:val="22"/>
        </w:rPr>
        <w:t xml:space="preserve">Une </w:t>
      </w:r>
      <w:r w:rsidR="00755487" w:rsidRPr="004A3BF5">
        <w:rPr>
          <w:rFonts w:ascii="Comic Sans MS" w:hAnsi="Comic Sans MS"/>
          <w:sz w:val="22"/>
          <w:szCs w:val="22"/>
        </w:rPr>
        <w:t>inscription à la journée reste</w:t>
      </w:r>
      <w:r w:rsidRPr="004A3BF5">
        <w:rPr>
          <w:rFonts w:ascii="Comic Sans MS" w:hAnsi="Comic Sans MS"/>
          <w:sz w:val="22"/>
          <w:szCs w:val="22"/>
        </w:rPr>
        <w:t xml:space="preserve"> possible</w:t>
      </w:r>
      <w:r w:rsidR="00BB0D13" w:rsidRPr="004A3BF5">
        <w:rPr>
          <w:rFonts w:ascii="Comic Sans MS" w:hAnsi="Comic Sans MS"/>
          <w:sz w:val="22"/>
          <w:szCs w:val="22"/>
        </w:rPr>
        <w:t xml:space="preserve">, sous réserve des places disponibles. </w:t>
      </w:r>
    </w:p>
    <w:p w14:paraId="4663F182" w14:textId="77777777" w:rsidR="00755487" w:rsidRPr="00CB55CE" w:rsidRDefault="00755487">
      <w:pPr>
        <w:jc w:val="both"/>
        <w:rPr>
          <w:rFonts w:ascii="Comic Sans MS" w:hAnsi="Comic Sans MS"/>
          <w:color w:val="C00000"/>
          <w:sz w:val="22"/>
          <w:szCs w:val="22"/>
        </w:rPr>
      </w:pPr>
    </w:p>
    <w:p w14:paraId="0334F507" w14:textId="77777777" w:rsidR="00C969BB" w:rsidRDefault="00313125">
      <w:pPr>
        <w:jc w:val="both"/>
        <w:rPr>
          <w:rFonts w:ascii="Comic Sans MS" w:hAnsi="Comic Sans MS"/>
          <w:sz w:val="22"/>
          <w:szCs w:val="22"/>
        </w:rPr>
      </w:pPr>
      <w:r w:rsidRPr="00CB55CE">
        <w:rPr>
          <w:rFonts w:ascii="Comic Sans MS" w:hAnsi="Comic Sans MS"/>
          <w:sz w:val="22"/>
          <w:szCs w:val="22"/>
        </w:rPr>
        <w:t>Les mercredis en période scolaire, les inscri</w:t>
      </w:r>
      <w:r w:rsidR="00ED1D52" w:rsidRPr="00CB55CE">
        <w:rPr>
          <w:rFonts w:ascii="Comic Sans MS" w:hAnsi="Comic Sans MS"/>
          <w:sz w:val="22"/>
          <w:szCs w:val="22"/>
        </w:rPr>
        <w:t>ptions seront réalis</w:t>
      </w:r>
      <w:r w:rsidR="002C2F1C" w:rsidRPr="00CB55CE">
        <w:rPr>
          <w:rFonts w:ascii="Comic Sans MS" w:hAnsi="Comic Sans MS"/>
          <w:sz w:val="22"/>
          <w:szCs w:val="22"/>
        </w:rPr>
        <w:t xml:space="preserve">ées </w:t>
      </w:r>
      <w:r w:rsidR="00295EB3" w:rsidRPr="00CB55CE">
        <w:rPr>
          <w:rFonts w:ascii="Comic Sans MS" w:hAnsi="Comic Sans MS"/>
          <w:sz w:val="22"/>
          <w:szCs w:val="22"/>
        </w:rPr>
        <w:t>à</w:t>
      </w:r>
      <w:r w:rsidR="002C2F1C" w:rsidRPr="00CB55CE">
        <w:rPr>
          <w:rFonts w:ascii="Comic Sans MS" w:hAnsi="Comic Sans MS"/>
          <w:sz w:val="22"/>
          <w:szCs w:val="22"/>
        </w:rPr>
        <w:t xml:space="preserve"> la </w:t>
      </w:r>
      <w:r w:rsidR="000E1B1F" w:rsidRPr="00CB55CE">
        <w:rPr>
          <w:rFonts w:ascii="Comic Sans MS" w:hAnsi="Comic Sans MS"/>
          <w:sz w:val="22"/>
          <w:szCs w:val="22"/>
        </w:rPr>
        <w:t>demi-journée</w:t>
      </w:r>
      <w:r w:rsidR="003B1D07">
        <w:rPr>
          <w:rFonts w:ascii="Comic Sans MS" w:hAnsi="Comic Sans MS"/>
          <w:sz w:val="22"/>
          <w:szCs w:val="22"/>
        </w:rPr>
        <w:t>,</w:t>
      </w:r>
      <w:r w:rsidR="000E1B1F" w:rsidRPr="00CB55CE">
        <w:rPr>
          <w:rFonts w:ascii="Comic Sans MS" w:hAnsi="Comic Sans MS"/>
          <w:sz w:val="22"/>
          <w:szCs w:val="22"/>
        </w:rPr>
        <w:t xml:space="preserve"> après le repas à partir de 13 H 00</w:t>
      </w:r>
      <w:r w:rsidR="002C2F1C" w:rsidRPr="00CB55CE">
        <w:rPr>
          <w:rFonts w:ascii="Comic Sans MS" w:hAnsi="Comic Sans MS"/>
          <w:sz w:val="22"/>
          <w:szCs w:val="22"/>
        </w:rPr>
        <w:t>.</w:t>
      </w:r>
    </w:p>
    <w:p w14:paraId="21A8B721" w14:textId="77777777" w:rsidR="00CB55CE" w:rsidRDefault="00CB55CE">
      <w:pPr>
        <w:jc w:val="both"/>
        <w:rPr>
          <w:rFonts w:ascii="Comic Sans MS" w:hAnsi="Comic Sans MS"/>
          <w:sz w:val="22"/>
          <w:szCs w:val="22"/>
        </w:rPr>
      </w:pPr>
    </w:p>
    <w:p w14:paraId="60863F8F" w14:textId="77777777" w:rsidR="00CB55CE" w:rsidRDefault="00CB55CE">
      <w:pPr>
        <w:jc w:val="both"/>
        <w:rPr>
          <w:rFonts w:ascii="Comic Sans MS" w:hAnsi="Comic Sans MS"/>
          <w:sz w:val="22"/>
          <w:szCs w:val="22"/>
        </w:rPr>
      </w:pPr>
    </w:p>
    <w:p w14:paraId="1941483D" w14:textId="77777777" w:rsidR="00CB55CE" w:rsidRDefault="00CB55CE">
      <w:pPr>
        <w:jc w:val="both"/>
        <w:rPr>
          <w:rFonts w:ascii="Comic Sans MS" w:hAnsi="Comic Sans MS"/>
          <w:sz w:val="22"/>
          <w:szCs w:val="22"/>
        </w:rPr>
      </w:pPr>
    </w:p>
    <w:p w14:paraId="787D063A" w14:textId="77777777" w:rsidR="00B94168" w:rsidRDefault="00B94168">
      <w:pPr>
        <w:jc w:val="both"/>
        <w:rPr>
          <w:rFonts w:ascii="Comic Sans MS" w:hAnsi="Comic Sans MS"/>
          <w:sz w:val="22"/>
          <w:szCs w:val="22"/>
        </w:rPr>
      </w:pPr>
    </w:p>
    <w:p w14:paraId="6F64D681" w14:textId="77777777" w:rsidR="00B94168" w:rsidRDefault="00B94168">
      <w:pPr>
        <w:jc w:val="both"/>
        <w:rPr>
          <w:rFonts w:ascii="Comic Sans MS" w:hAnsi="Comic Sans MS"/>
          <w:sz w:val="22"/>
          <w:szCs w:val="22"/>
        </w:rPr>
      </w:pPr>
    </w:p>
    <w:p w14:paraId="0A860163" w14:textId="77777777" w:rsidR="00B94168" w:rsidRDefault="00B94168">
      <w:pPr>
        <w:jc w:val="both"/>
        <w:rPr>
          <w:rFonts w:ascii="Comic Sans MS" w:hAnsi="Comic Sans MS"/>
          <w:sz w:val="22"/>
          <w:szCs w:val="22"/>
        </w:rPr>
      </w:pPr>
    </w:p>
    <w:p w14:paraId="30A05CF9" w14:textId="5E202584" w:rsidR="00B31AE6" w:rsidRDefault="00B31AE6">
      <w:pPr>
        <w:jc w:val="both"/>
        <w:rPr>
          <w:rFonts w:ascii="Comic Sans MS" w:hAnsi="Comic Sans MS"/>
          <w:sz w:val="22"/>
          <w:szCs w:val="22"/>
        </w:rPr>
      </w:pPr>
    </w:p>
    <w:p w14:paraId="124C0F93" w14:textId="0AFE2CFC" w:rsidR="00B77BDA" w:rsidRDefault="00B77BDA">
      <w:pPr>
        <w:jc w:val="both"/>
        <w:rPr>
          <w:rFonts w:ascii="Comic Sans MS" w:hAnsi="Comic Sans MS"/>
          <w:sz w:val="22"/>
          <w:szCs w:val="22"/>
        </w:rPr>
      </w:pPr>
    </w:p>
    <w:p w14:paraId="541063F6" w14:textId="13D7B8D9" w:rsidR="00B77BDA" w:rsidRDefault="00B77BDA">
      <w:pPr>
        <w:jc w:val="both"/>
        <w:rPr>
          <w:rFonts w:ascii="Comic Sans MS" w:hAnsi="Comic Sans MS"/>
          <w:sz w:val="22"/>
          <w:szCs w:val="22"/>
        </w:rPr>
      </w:pPr>
    </w:p>
    <w:p w14:paraId="55DB268F" w14:textId="536331F6" w:rsidR="00B77BDA" w:rsidRDefault="00B77BDA">
      <w:pPr>
        <w:jc w:val="both"/>
        <w:rPr>
          <w:rFonts w:ascii="Comic Sans MS" w:hAnsi="Comic Sans MS"/>
          <w:sz w:val="22"/>
          <w:szCs w:val="22"/>
        </w:rPr>
      </w:pPr>
    </w:p>
    <w:p w14:paraId="1F80876E" w14:textId="20D8515E" w:rsidR="00B77BDA" w:rsidRDefault="00B77BDA">
      <w:pPr>
        <w:jc w:val="both"/>
        <w:rPr>
          <w:rFonts w:ascii="Comic Sans MS" w:hAnsi="Comic Sans MS"/>
          <w:sz w:val="22"/>
          <w:szCs w:val="22"/>
        </w:rPr>
      </w:pPr>
    </w:p>
    <w:p w14:paraId="25B644CA" w14:textId="77777777" w:rsidR="00B77BDA" w:rsidRDefault="00B77BDA">
      <w:pPr>
        <w:jc w:val="both"/>
        <w:rPr>
          <w:rFonts w:ascii="Comic Sans MS" w:hAnsi="Comic Sans MS"/>
          <w:sz w:val="22"/>
          <w:szCs w:val="22"/>
        </w:rPr>
      </w:pPr>
    </w:p>
    <w:p w14:paraId="131B7BC6" w14:textId="311E70B2" w:rsidR="00CB55CE" w:rsidRDefault="00CB55CE">
      <w:pPr>
        <w:jc w:val="both"/>
        <w:rPr>
          <w:rFonts w:ascii="Comic Sans MS" w:hAnsi="Comic Sans MS"/>
          <w:sz w:val="22"/>
          <w:szCs w:val="22"/>
        </w:rPr>
      </w:pPr>
    </w:p>
    <w:p w14:paraId="77D636E0" w14:textId="77777777" w:rsidR="00B77BDA" w:rsidRPr="00CB55CE" w:rsidRDefault="00B77BDA">
      <w:pPr>
        <w:jc w:val="both"/>
        <w:rPr>
          <w:rFonts w:ascii="Comic Sans MS" w:hAnsi="Comic Sans MS"/>
          <w:sz w:val="22"/>
          <w:szCs w:val="22"/>
        </w:rPr>
      </w:pPr>
    </w:p>
    <w:p w14:paraId="20682111" w14:textId="77777777" w:rsidR="00306939" w:rsidRPr="00D12FC7" w:rsidRDefault="00306939" w:rsidP="0030693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Pr="00D12FC7">
        <w:rPr>
          <w:rFonts w:ascii="Comic Sans MS" w:hAnsi="Comic Sans MS"/>
          <w:b/>
          <w:sz w:val="28"/>
          <w:szCs w:val="28"/>
        </w:rPr>
        <w:t xml:space="preserve">) </w:t>
      </w:r>
      <w:r>
        <w:rPr>
          <w:rFonts w:ascii="Comic Sans MS" w:hAnsi="Comic Sans MS"/>
          <w:b/>
          <w:sz w:val="28"/>
          <w:szCs w:val="28"/>
          <w:u w:val="single"/>
        </w:rPr>
        <w:t>Annulation</w:t>
      </w:r>
    </w:p>
    <w:p w14:paraId="55C93D40" w14:textId="77777777" w:rsidR="00313125" w:rsidRDefault="00313125">
      <w:pPr>
        <w:jc w:val="both"/>
        <w:rPr>
          <w:rFonts w:ascii="Comic Sans MS" w:hAnsi="Comic Sans MS"/>
          <w:i/>
          <w:iCs/>
          <w:sz w:val="28"/>
          <w:szCs w:val="28"/>
          <w:u w:val="single"/>
        </w:rPr>
      </w:pPr>
    </w:p>
    <w:p w14:paraId="243FA34F" w14:textId="77777777" w:rsidR="00313125" w:rsidRPr="00FF7522" w:rsidRDefault="00313125">
      <w:pPr>
        <w:jc w:val="both"/>
        <w:rPr>
          <w:rFonts w:ascii="Comic Sans MS" w:hAnsi="Comic Sans MS"/>
          <w:sz w:val="22"/>
          <w:szCs w:val="22"/>
        </w:rPr>
      </w:pPr>
      <w:r w:rsidRPr="00FF7522">
        <w:rPr>
          <w:rFonts w:ascii="Comic Sans MS" w:hAnsi="Comic Sans MS"/>
          <w:sz w:val="22"/>
          <w:szCs w:val="22"/>
        </w:rPr>
        <w:t xml:space="preserve">Les annulations de réservations doivent se faire le plus rapidement </w:t>
      </w:r>
      <w:r w:rsidR="00FF7522" w:rsidRPr="00FF7522">
        <w:rPr>
          <w:rFonts w:ascii="Comic Sans MS" w:hAnsi="Comic Sans MS"/>
          <w:sz w:val="22"/>
          <w:szCs w:val="22"/>
        </w:rPr>
        <w:t>possible</w:t>
      </w:r>
      <w:r w:rsidRPr="00FF7522">
        <w:rPr>
          <w:rFonts w:ascii="Comic Sans MS" w:hAnsi="Comic Sans MS"/>
          <w:sz w:val="22"/>
          <w:szCs w:val="22"/>
        </w:rPr>
        <w:t>, afin de pouvoir donner les places aux familles en attente.</w:t>
      </w:r>
    </w:p>
    <w:p w14:paraId="3868C61F" w14:textId="77777777" w:rsidR="00313125" w:rsidRPr="00FF7522" w:rsidRDefault="008C4037">
      <w:pPr>
        <w:jc w:val="both"/>
        <w:rPr>
          <w:rFonts w:ascii="Comic Sans MS" w:hAnsi="Comic Sans MS"/>
          <w:sz w:val="22"/>
          <w:szCs w:val="22"/>
        </w:rPr>
      </w:pPr>
      <w:r w:rsidRPr="00FF7522">
        <w:rPr>
          <w:rFonts w:ascii="Comic Sans MS" w:hAnsi="Comic Sans MS"/>
          <w:sz w:val="22"/>
          <w:szCs w:val="22"/>
        </w:rPr>
        <w:t xml:space="preserve">La situation des enfants </w:t>
      </w:r>
      <w:r w:rsidR="009B65C5" w:rsidRPr="00FF7522">
        <w:rPr>
          <w:rFonts w:ascii="Comic Sans MS" w:hAnsi="Comic Sans MS"/>
          <w:sz w:val="22"/>
          <w:szCs w:val="22"/>
        </w:rPr>
        <w:t>non-inscrits</w:t>
      </w:r>
      <w:r w:rsidRPr="00FF7522">
        <w:rPr>
          <w:rFonts w:ascii="Comic Sans MS" w:hAnsi="Comic Sans MS"/>
          <w:sz w:val="22"/>
          <w:szCs w:val="22"/>
        </w:rPr>
        <w:t xml:space="preserve"> mais présents lors du début des activités sera étudié</w:t>
      </w:r>
      <w:r w:rsidR="00FF7522" w:rsidRPr="00FF7522">
        <w:rPr>
          <w:rFonts w:ascii="Comic Sans MS" w:hAnsi="Comic Sans MS"/>
          <w:sz w:val="22"/>
          <w:szCs w:val="22"/>
        </w:rPr>
        <w:t>e</w:t>
      </w:r>
      <w:r w:rsidRPr="00FF7522">
        <w:rPr>
          <w:rFonts w:ascii="Comic Sans MS" w:hAnsi="Comic Sans MS"/>
          <w:sz w:val="22"/>
          <w:szCs w:val="22"/>
        </w:rPr>
        <w:t xml:space="preserve"> en fonction des contraintes d’encadrement. Si l’accueil de loisirs ne pouvait accepter l’enfant, ses parents seraient contactés immédiatement pour venir le chercher.</w:t>
      </w:r>
    </w:p>
    <w:p w14:paraId="2685647C" w14:textId="24CBA78A" w:rsidR="00EC094B" w:rsidRPr="00FF7522" w:rsidRDefault="00313125" w:rsidP="00EC094B">
      <w:pPr>
        <w:jc w:val="both"/>
        <w:rPr>
          <w:rFonts w:ascii="Comic Sans MS" w:hAnsi="Comic Sans MS"/>
          <w:sz w:val="22"/>
          <w:szCs w:val="22"/>
        </w:rPr>
      </w:pPr>
      <w:r w:rsidRPr="00FF7522">
        <w:rPr>
          <w:rFonts w:ascii="Comic Sans MS" w:hAnsi="Comic Sans MS"/>
          <w:sz w:val="22"/>
          <w:szCs w:val="22"/>
        </w:rPr>
        <w:t>Tout enfant ayan</w:t>
      </w:r>
      <w:r w:rsidR="00954910" w:rsidRPr="00FF7522">
        <w:rPr>
          <w:rFonts w:ascii="Comic Sans MS" w:hAnsi="Comic Sans MS"/>
          <w:sz w:val="22"/>
          <w:szCs w:val="22"/>
        </w:rPr>
        <w:t xml:space="preserve">t une maladie ne </w:t>
      </w:r>
      <w:r w:rsidR="00137AB5" w:rsidRPr="00FF7522">
        <w:rPr>
          <w:rFonts w:ascii="Comic Sans MS" w:hAnsi="Comic Sans MS"/>
          <w:sz w:val="22"/>
          <w:szCs w:val="22"/>
        </w:rPr>
        <w:t>peut être</w:t>
      </w:r>
      <w:r w:rsidR="00954910" w:rsidRPr="00FF7522">
        <w:rPr>
          <w:rFonts w:ascii="Comic Sans MS" w:hAnsi="Comic Sans MS"/>
          <w:sz w:val="22"/>
          <w:szCs w:val="22"/>
        </w:rPr>
        <w:t xml:space="preserve"> admis</w:t>
      </w:r>
      <w:r w:rsidR="008C4037" w:rsidRPr="00FF7522">
        <w:rPr>
          <w:rFonts w:ascii="Comic Sans MS" w:hAnsi="Comic Sans MS"/>
          <w:sz w:val="22"/>
          <w:szCs w:val="22"/>
        </w:rPr>
        <w:t xml:space="preserve"> au centre sauf </w:t>
      </w:r>
      <w:r w:rsidRPr="00FF7522">
        <w:rPr>
          <w:rFonts w:ascii="Comic Sans MS" w:hAnsi="Comic Sans MS"/>
          <w:sz w:val="22"/>
          <w:szCs w:val="22"/>
        </w:rPr>
        <w:t xml:space="preserve">avis </w:t>
      </w:r>
      <w:r w:rsidR="00EC094B" w:rsidRPr="00FF7522">
        <w:rPr>
          <w:rFonts w:ascii="Comic Sans MS" w:hAnsi="Comic Sans MS"/>
          <w:sz w:val="22"/>
          <w:szCs w:val="22"/>
        </w:rPr>
        <w:t>médical de non contagion.</w:t>
      </w:r>
    </w:p>
    <w:p w14:paraId="666CBEFD" w14:textId="77777777" w:rsidR="00F82AF6" w:rsidRDefault="00F82AF6" w:rsidP="00EC094B">
      <w:pPr>
        <w:jc w:val="both"/>
        <w:rPr>
          <w:rFonts w:ascii="Comic Sans MS" w:hAnsi="Comic Sans MS"/>
        </w:rPr>
      </w:pPr>
    </w:p>
    <w:p w14:paraId="74E7D6DC" w14:textId="77777777" w:rsidR="00134660" w:rsidRPr="003A7A13" w:rsidRDefault="00EC094B" w:rsidP="00EC094B">
      <w:pPr>
        <w:jc w:val="both"/>
        <w:rPr>
          <w:rFonts w:ascii="Comic Sans MS" w:hAnsi="Comic Sans MS"/>
          <w:sz w:val="22"/>
          <w:szCs w:val="22"/>
        </w:rPr>
      </w:pPr>
      <w:r w:rsidRPr="00FF7522">
        <w:rPr>
          <w:rFonts w:ascii="Comic Sans MS" w:hAnsi="Comic Sans MS"/>
          <w:sz w:val="22"/>
          <w:szCs w:val="22"/>
        </w:rPr>
        <w:t xml:space="preserve">Les annulations pour les mercredis en période scolaire doivent </w:t>
      </w:r>
      <w:r w:rsidR="008C4037" w:rsidRPr="00FF7522">
        <w:rPr>
          <w:rFonts w:ascii="Comic Sans MS" w:hAnsi="Comic Sans MS"/>
          <w:sz w:val="22"/>
          <w:szCs w:val="22"/>
        </w:rPr>
        <w:t xml:space="preserve">s’effectuer la semaine </w:t>
      </w:r>
      <w:r w:rsidR="009B65C5" w:rsidRPr="00FF7522">
        <w:rPr>
          <w:rFonts w:ascii="Comic Sans MS" w:hAnsi="Comic Sans MS"/>
          <w:sz w:val="22"/>
          <w:szCs w:val="22"/>
        </w:rPr>
        <w:t>précédente</w:t>
      </w:r>
      <w:r w:rsidRPr="00FF7522">
        <w:rPr>
          <w:rFonts w:ascii="Comic Sans MS" w:hAnsi="Comic Sans MS"/>
          <w:sz w:val="22"/>
          <w:szCs w:val="22"/>
        </w:rPr>
        <w:t xml:space="preserve"> (le vendredi pour le mercredi</w:t>
      </w:r>
      <w:r w:rsidR="008C4037" w:rsidRPr="00FF7522">
        <w:rPr>
          <w:rFonts w:ascii="Comic Sans MS" w:hAnsi="Comic Sans MS"/>
          <w:sz w:val="22"/>
          <w:szCs w:val="22"/>
        </w:rPr>
        <w:t xml:space="preserve"> suivant)</w:t>
      </w:r>
      <w:r w:rsidR="00FF7522">
        <w:rPr>
          <w:rFonts w:ascii="Comic Sans MS" w:hAnsi="Comic Sans MS"/>
          <w:sz w:val="22"/>
          <w:szCs w:val="22"/>
        </w:rPr>
        <w:t>,</w:t>
      </w:r>
      <w:r w:rsidR="008C4037" w:rsidRPr="00FF7522">
        <w:rPr>
          <w:rFonts w:ascii="Comic Sans MS" w:hAnsi="Comic Sans MS"/>
          <w:sz w:val="22"/>
          <w:szCs w:val="22"/>
        </w:rPr>
        <w:t xml:space="preserve"> à défaut</w:t>
      </w:r>
      <w:r w:rsidR="009B65C5" w:rsidRPr="00FF7522">
        <w:rPr>
          <w:rFonts w:ascii="Comic Sans MS" w:hAnsi="Comic Sans MS"/>
          <w:sz w:val="22"/>
          <w:szCs w:val="22"/>
        </w:rPr>
        <w:t xml:space="preserve"> la journée sera facturée</w:t>
      </w:r>
      <w:r w:rsidRPr="00FF7522">
        <w:rPr>
          <w:rFonts w:ascii="Comic Sans MS" w:hAnsi="Comic Sans MS"/>
          <w:sz w:val="22"/>
          <w:szCs w:val="22"/>
        </w:rPr>
        <w:t xml:space="preserve">. </w:t>
      </w:r>
    </w:p>
    <w:p w14:paraId="7D2AA5C9" w14:textId="77777777" w:rsidR="00F82AF6" w:rsidRDefault="00F82AF6" w:rsidP="00EC094B">
      <w:pPr>
        <w:jc w:val="both"/>
        <w:rPr>
          <w:rFonts w:ascii="Comic Sans MS" w:hAnsi="Comic Sans MS"/>
        </w:rPr>
      </w:pPr>
    </w:p>
    <w:p w14:paraId="68271790" w14:textId="77777777" w:rsidR="00FF7522" w:rsidRPr="00BE1409" w:rsidRDefault="00134660">
      <w:pPr>
        <w:jc w:val="both"/>
        <w:rPr>
          <w:rFonts w:ascii="Comic Sans MS" w:hAnsi="Comic Sans MS"/>
          <w:sz w:val="22"/>
          <w:szCs w:val="22"/>
        </w:rPr>
      </w:pPr>
      <w:r w:rsidRPr="00BE1409">
        <w:rPr>
          <w:rFonts w:ascii="Comic Sans MS" w:hAnsi="Comic Sans MS"/>
          <w:sz w:val="22"/>
          <w:szCs w:val="22"/>
        </w:rPr>
        <w:t>Les annulations pour les vacances scolaires</w:t>
      </w:r>
      <w:r w:rsidR="00EC094B" w:rsidRPr="00BE1409">
        <w:rPr>
          <w:rFonts w:ascii="Comic Sans MS" w:hAnsi="Comic Sans MS"/>
          <w:sz w:val="22"/>
          <w:szCs w:val="22"/>
        </w:rPr>
        <w:t xml:space="preserve"> </w:t>
      </w:r>
      <w:r w:rsidRPr="00BE1409">
        <w:rPr>
          <w:rFonts w:ascii="Comic Sans MS" w:hAnsi="Comic Sans MS"/>
          <w:sz w:val="22"/>
          <w:szCs w:val="22"/>
        </w:rPr>
        <w:t>doivent s’effectuer</w:t>
      </w:r>
      <w:r w:rsidR="00A3056C" w:rsidRPr="00BE1409">
        <w:rPr>
          <w:rFonts w:ascii="Comic Sans MS" w:hAnsi="Comic Sans MS"/>
          <w:sz w:val="22"/>
          <w:szCs w:val="22"/>
        </w:rPr>
        <w:t xml:space="preserve"> quinze jours avant les petites vacances et un mois avant les vacances d’été. </w:t>
      </w:r>
    </w:p>
    <w:p w14:paraId="3EBFDFC8" w14:textId="77777777" w:rsidR="00F82AF6" w:rsidRPr="00BE1409" w:rsidRDefault="00FF7522">
      <w:pPr>
        <w:jc w:val="both"/>
        <w:rPr>
          <w:rFonts w:ascii="Comic Sans MS" w:hAnsi="Comic Sans MS"/>
          <w:sz w:val="22"/>
          <w:szCs w:val="22"/>
        </w:rPr>
      </w:pPr>
      <w:r w:rsidRPr="00BE1409">
        <w:rPr>
          <w:rFonts w:ascii="Comic Sans MS" w:hAnsi="Comic Sans MS"/>
          <w:sz w:val="22"/>
          <w:szCs w:val="22"/>
        </w:rPr>
        <w:t>S</w:t>
      </w:r>
      <w:r w:rsidR="00AB481B" w:rsidRPr="00BE1409">
        <w:rPr>
          <w:rFonts w:ascii="Comic Sans MS" w:hAnsi="Comic Sans MS"/>
          <w:sz w:val="22"/>
          <w:szCs w:val="22"/>
        </w:rPr>
        <w:t>i u</w:t>
      </w:r>
      <w:r w:rsidR="00B7474A" w:rsidRPr="00BE1409">
        <w:rPr>
          <w:rFonts w:ascii="Comic Sans MS" w:hAnsi="Comic Sans MS"/>
          <w:sz w:val="22"/>
          <w:szCs w:val="22"/>
        </w:rPr>
        <w:t>ne annulation</w:t>
      </w:r>
      <w:r w:rsidR="00AB481B" w:rsidRPr="00BE1409">
        <w:rPr>
          <w:rFonts w:ascii="Comic Sans MS" w:hAnsi="Comic Sans MS"/>
          <w:sz w:val="22"/>
          <w:szCs w:val="22"/>
        </w:rPr>
        <w:t xml:space="preserve"> </w:t>
      </w:r>
      <w:r w:rsidRPr="00BE1409">
        <w:rPr>
          <w:rFonts w:ascii="Comic Sans MS" w:hAnsi="Comic Sans MS"/>
          <w:sz w:val="22"/>
          <w:szCs w:val="22"/>
        </w:rPr>
        <w:t>s’effectue</w:t>
      </w:r>
      <w:r w:rsidR="00B7474A" w:rsidRPr="00BE1409">
        <w:rPr>
          <w:rFonts w:ascii="Comic Sans MS" w:hAnsi="Comic Sans MS"/>
          <w:sz w:val="22"/>
          <w:szCs w:val="22"/>
        </w:rPr>
        <w:t xml:space="preserve"> une semaine avant les petites vacances ou quinze jours avant les vacances d’été</w:t>
      </w:r>
      <w:r w:rsidR="00AB481B" w:rsidRPr="00BE1409">
        <w:rPr>
          <w:rFonts w:ascii="Comic Sans MS" w:hAnsi="Comic Sans MS"/>
          <w:sz w:val="22"/>
          <w:szCs w:val="22"/>
        </w:rPr>
        <w:t>,</w:t>
      </w:r>
      <w:r w:rsidR="00B7474A" w:rsidRPr="00BE1409">
        <w:rPr>
          <w:rFonts w:ascii="Comic Sans MS" w:hAnsi="Comic Sans MS"/>
          <w:sz w:val="22"/>
          <w:szCs w:val="22"/>
        </w:rPr>
        <w:t xml:space="preserve"> les journées réservées seront </w:t>
      </w:r>
      <w:r w:rsidR="00FD2014" w:rsidRPr="00BE1409">
        <w:rPr>
          <w:rFonts w:ascii="Comic Sans MS" w:hAnsi="Comic Sans MS"/>
          <w:sz w:val="22"/>
          <w:szCs w:val="22"/>
        </w:rPr>
        <w:t>facturées en totalité sauf cause médicale ou cas de force majeur</w:t>
      </w:r>
      <w:r w:rsidR="00AB481B" w:rsidRPr="00BE1409">
        <w:rPr>
          <w:rFonts w:ascii="Comic Sans MS" w:hAnsi="Comic Sans MS"/>
          <w:sz w:val="22"/>
          <w:szCs w:val="22"/>
        </w:rPr>
        <w:t>.</w:t>
      </w:r>
      <w:r w:rsidR="00134660" w:rsidRPr="00BE1409">
        <w:rPr>
          <w:rFonts w:ascii="Comic Sans MS" w:hAnsi="Comic Sans MS"/>
          <w:sz w:val="22"/>
          <w:szCs w:val="22"/>
        </w:rPr>
        <w:t xml:space="preserve"> </w:t>
      </w:r>
    </w:p>
    <w:p w14:paraId="61F8C7C8" w14:textId="77777777" w:rsidR="004D5B9F" w:rsidRDefault="004D5B9F">
      <w:pPr>
        <w:jc w:val="both"/>
        <w:rPr>
          <w:rFonts w:ascii="Comic Sans MS" w:hAnsi="Comic Sans MS"/>
        </w:rPr>
      </w:pPr>
    </w:p>
    <w:p w14:paraId="2015327A" w14:textId="77777777" w:rsidR="00C2145C" w:rsidRPr="00FF7522" w:rsidRDefault="00313125">
      <w:pPr>
        <w:jc w:val="both"/>
        <w:rPr>
          <w:rFonts w:ascii="Comic Sans MS" w:hAnsi="Comic Sans MS"/>
          <w:sz w:val="22"/>
          <w:szCs w:val="22"/>
        </w:rPr>
      </w:pPr>
      <w:r w:rsidRPr="00FF7522">
        <w:rPr>
          <w:rFonts w:ascii="Comic Sans MS" w:hAnsi="Comic Sans MS"/>
          <w:sz w:val="22"/>
          <w:szCs w:val="22"/>
        </w:rPr>
        <w:t xml:space="preserve">Lors d'une </w:t>
      </w:r>
      <w:r w:rsidR="00AB481B" w:rsidRPr="00FF7522">
        <w:rPr>
          <w:rFonts w:ascii="Comic Sans MS" w:hAnsi="Comic Sans MS"/>
          <w:sz w:val="22"/>
          <w:szCs w:val="22"/>
        </w:rPr>
        <w:t>annulation survenue pendant les</w:t>
      </w:r>
      <w:r w:rsidR="00C2145C" w:rsidRPr="00FF7522">
        <w:rPr>
          <w:rFonts w:ascii="Comic Sans MS" w:hAnsi="Comic Sans MS"/>
          <w:sz w:val="22"/>
          <w:szCs w:val="22"/>
        </w:rPr>
        <w:t xml:space="preserve"> </w:t>
      </w:r>
      <w:r w:rsidRPr="00FF7522">
        <w:rPr>
          <w:rFonts w:ascii="Comic Sans MS" w:hAnsi="Comic Sans MS"/>
          <w:sz w:val="22"/>
          <w:szCs w:val="22"/>
        </w:rPr>
        <w:t>séjours</w:t>
      </w:r>
      <w:r w:rsidR="005668B1" w:rsidRPr="00FF7522">
        <w:rPr>
          <w:rFonts w:ascii="Comic Sans MS" w:hAnsi="Comic Sans MS"/>
          <w:sz w:val="22"/>
          <w:szCs w:val="22"/>
        </w:rPr>
        <w:t xml:space="preserve"> de vacances</w:t>
      </w:r>
      <w:r w:rsidR="00C2145C" w:rsidRPr="00FF7522">
        <w:rPr>
          <w:rFonts w:ascii="Comic Sans MS" w:hAnsi="Comic Sans MS"/>
          <w:sz w:val="22"/>
          <w:szCs w:val="22"/>
        </w:rPr>
        <w:t xml:space="preserve"> de la période concernée</w:t>
      </w:r>
      <w:r w:rsidRPr="00FF7522">
        <w:rPr>
          <w:rFonts w:ascii="Comic Sans MS" w:hAnsi="Comic Sans MS"/>
          <w:sz w:val="22"/>
          <w:szCs w:val="22"/>
        </w:rPr>
        <w:t>, nous ne pourrons effectuer le remboursement que sur prése</w:t>
      </w:r>
      <w:r w:rsidR="00AB481B" w:rsidRPr="00FF7522">
        <w:rPr>
          <w:rFonts w:ascii="Comic Sans MS" w:hAnsi="Comic Sans MS"/>
          <w:sz w:val="22"/>
          <w:szCs w:val="22"/>
        </w:rPr>
        <w:t>ntation d'un certificat médical ou d’un document attestant d’</w:t>
      </w:r>
      <w:r w:rsidR="00FD2014" w:rsidRPr="00FF7522">
        <w:rPr>
          <w:rFonts w:ascii="Comic Sans MS" w:hAnsi="Comic Sans MS"/>
          <w:sz w:val="22"/>
          <w:szCs w:val="22"/>
        </w:rPr>
        <w:t>un cas de force majeur</w:t>
      </w:r>
      <w:r w:rsidR="00C2145C" w:rsidRPr="00FF7522">
        <w:rPr>
          <w:rFonts w:ascii="Comic Sans MS" w:hAnsi="Comic Sans MS"/>
          <w:sz w:val="22"/>
          <w:szCs w:val="22"/>
        </w:rPr>
        <w:t xml:space="preserve">. </w:t>
      </w:r>
    </w:p>
    <w:p w14:paraId="683E3E98" w14:textId="77777777" w:rsidR="00313125" w:rsidRDefault="00313125">
      <w:pPr>
        <w:jc w:val="both"/>
        <w:rPr>
          <w:rFonts w:ascii="Comic Sans MS" w:hAnsi="Comic Sans MS"/>
        </w:rPr>
      </w:pPr>
    </w:p>
    <w:p w14:paraId="36F449FA" w14:textId="77777777" w:rsidR="00CA46EF" w:rsidRPr="003A7A13" w:rsidRDefault="00CA46EF" w:rsidP="00CA46EF">
      <w:pPr>
        <w:jc w:val="both"/>
        <w:rPr>
          <w:rFonts w:ascii="Comic Sans MS" w:hAnsi="Comic Sans MS"/>
          <w:sz w:val="22"/>
          <w:szCs w:val="22"/>
        </w:rPr>
      </w:pPr>
      <w:r w:rsidRPr="003A7A13">
        <w:rPr>
          <w:rFonts w:ascii="Comic Sans MS" w:hAnsi="Comic Sans MS"/>
          <w:sz w:val="22"/>
          <w:szCs w:val="22"/>
        </w:rPr>
        <w:t xml:space="preserve">Nous comptons sur votre compréhension, afin de faire profiter des activités, à un maximum d’enfants. </w:t>
      </w:r>
    </w:p>
    <w:p w14:paraId="54C6BFDB" w14:textId="77777777" w:rsidR="00CA46EF" w:rsidRDefault="00CA46EF">
      <w:pPr>
        <w:jc w:val="both"/>
        <w:rPr>
          <w:rFonts w:ascii="Comic Sans MS" w:hAnsi="Comic Sans MS"/>
        </w:rPr>
      </w:pPr>
    </w:p>
    <w:p w14:paraId="67BB0BB3" w14:textId="77777777" w:rsidR="00F82AF6" w:rsidRDefault="00F82AF6">
      <w:pPr>
        <w:jc w:val="both"/>
        <w:rPr>
          <w:rFonts w:ascii="Comic Sans MS" w:hAnsi="Comic Sans MS"/>
        </w:rPr>
      </w:pPr>
    </w:p>
    <w:p w14:paraId="0DBCB563" w14:textId="77777777" w:rsidR="00313125" w:rsidRPr="0055589A" w:rsidRDefault="0055589A">
      <w:pPr>
        <w:rPr>
          <w:rFonts w:ascii="Comic Sans MS" w:hAnsi="Comic Sans MS"/>
          <w:b/>
          <w:sz w:val="28"/>
          <w:szCs w:val="28"/>
          <w:u w:val="single"/>
        </w:rPr>
      </w:pPr>
      <w:r w:rsidRPr="0055589A">
        <w:rPr>
          <w:rFonts w:ascii="Comic Sans MS" w:hAnsi="Comic Sans MS"/>
          <w:b/>
          <w:sz w:val="28"/>
          <w:szCs w:val="28"/>
        </w:rPr>
        <w:t>5</w:t>
      </w:r>
      <w:r w:rsidR="00313125" w:rsidRPr="0055589A">
        <w:rPr>
          <w:rFonts w:ascii="Comic Sans MS" w:hAnsi="Comic Sans MS"/>
          <w:b/>
          <w:sz w:val="28"/>
          <w:szCs w:val="28"/>
        </w:rPr>
        <w:t xml:space="preserve">) </w:t>
      </w:r>
      <w:r w:rsidR="00313125" w:rsidRPr="0055589A">
        <w:rPr>
          <w:rFonts w:ascii="Comic Sans MS" w:hAnsi="Comic Sans MS"/>
          <w:b/>
          <w:sz w:val="28"/>
          <w:szCs w:val="28"/>
          <w:u w:val="single"/>
        </w:rPr>
        <w:t>Modalités de fonctionnement</w:t>
      </w:r>
    </w:p>
    <w:p w14:paraId="1B8744E6" w14:textId="77777777" w:rsidR="00313125" w:rsidRDefault="0031312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F6AEC4B" w14:textId="77777777" w:rsidR="00313125" w:rsidRPr="0055589A" w:rsidRDefault="00313125">
      <w:pPr>
        <w:jc w:val="both"/>
        <w:rPr>
          <w:rFonts w:ascii="Comic Sans MS" w:hAnsi="Comic Sans MS"/>
          <w:i/>
          <w:iCs/>
          <w:u w:val="single"/>
        </w:rPr>
      </w:pPr>
      <w:r w:rsidRPr="0055589A">
        <w:rPr>
          <w:rFonts w:ascii="Comic Sans MS" w:hAnsi="Comic Sans MS"/>
          <w:i/>
          <w:iCs/>
          <w:u w:val="single"/>
        </w:rPr>
        <w:t>Les horaires</w:t>
      </w:r>
      <w:r w:rsidR="00B7474A" w:rsidRPr="0055589A">
        <w:rPr>
          <w:rFonts w:ascii="Comic Sans MS" w:hAnsi="Comic Sans MS"/>
          <w:i/>
          <w:iCs/>
          <w:u w:val="single"/>
        </w:rPr>
        <w:t xml:space="preserve"> et les lieux</w:t>
      </w:r>
      <w:r w:rsidRPr="0055589A">
        <w:rPr>
          <w:rFonts w:ascii="Comic Sans MS" w:hAnsi="Comic Sans MS"/>
          <w:i/>
          <w:iCs/>
          <w:u w:val="single"/>
        </w:rPr>
        <w:t xml:space="preserve"> de l'accueil</w:t>
      </w:r>
      <w:r w:rsidR="0055589A">
        <w:rPr>
          <w:rFonts w:ascii="Comic Sans MS" w:hAnsi="Comic Sans MS"/>
          <w:i/>
          <w:iCs/>
          <w:u w:val="single"/>
        </w:rPr>
        <w:t xml:space="preserve"> de loisirs</w:t>
      </w:r>
    </w:p>
    <w:p w14:paraId="33F7D0B0" w14:textId="77777777" w:rsidR="006D2558" w:rsidRPr="0055589A" w:rsidRDefault="006D2558">
      <w:pPr>
        <w:jc w:val="both"/>
        <w:rPr>
          <w:rFonts w:ascii="Comic Sans MS" w:hAnsi="Comic Sans MS"/>
          <w:sz w:val="22"/>
          <w:szCs w:val="22"/>
        </w:rPr>
      </w:pPr>
    </w:p>
    <w:p w14:paraId="450DC8CD" w14:textId="77777777" w:rsidR="006D2558" w:rsidRPr="0055589A" w:rsidRDefault="006D2558" w:rsidP="0055589A">
      <w:pPr>
        <w:numPr>
          <w:ilvl w:val="0"/>
          <w:numId w:val="6"/>
        </w:num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55589A">
        <w:rPr>
          <w:rFonts w:ascii="Comic Sans MS" w:hAnsi="Comic Sans MS"/>
          <w:i/>
          <w:sz w:val="22"/>
          <w:szCs w:val="22"/>
          <w:u w:val="single"/>
        </w:rPr>
        <w:t>Mercredis après midi</w:t>
      </w:r>
    </w:p>
    <w:p w14:paraId="3CDD4AA6" w14:textId="77777777" w:rsidR="006D2558" w:rsidRPr="0055589A" w:rsidRDefault="006D2558" w:rsidP="00EC6ED9">
      <w:pPr>
        <w:jc w:val="both"/>
        <w:rPr>
          <w:rFonts w:ascii="Comic Sans MS" w:hAnsi="Comic Sans MS"/>
          <w:sz w:val="22"/>
          <w:szCs w:val="22"/>
        </w:rPr>
      </w:pPr>
      <w:r w:rsidRPr="0055589A">
        <w:rPr>
          <w:rFonts w:ascii="Comic Sans MS" w:hAnsi="Comic Sans MS"/>
          <w:sz w:val="22"/>
          <w:szCs w:val="22"/>
        </w:rPr>
        <w:t xml:space="preserve">Les enfants inscrits </w:t>
      </w:r>
      <w:r w:rsidR="003A6884" w:rsidRPr="0055589A">
        <w:rPr>
          <w:rFonts w:ascii="Comic Sans MS" w:hAnsi="Comic Sans MS"/>
          <w:sz w:val="22"/>
          <w:szCs w:val="22"/>
        </w:rPr>
        <w:t>seront pris en charge</w:t>
      </w:r>
      <w:r w:rsidR="0055589A">
        <w:rPr>
          <w:rFonts w:ascii="Comic Sans MS" w:hAnsi="Comic Sans MS"/>
          <w:sz w:val="22"/>
          <w:szCs w:val="22"/>
        </w:rPr>
        <w:t xml:space="preserve"> à l’école,</w:t>
      </w:r>
      <w:r w:rsidR="003A6884" w:rsidRPr="0055589A">
        <w:rPr>
          <w:rFonts w:ascii="Comic Sans MS" w:hAnsi="Comic Sans MS"/>
          <w:sz w:val="22"/>
          <w:szCs w:val="22"/>
        </w:rPr>
        <w:t xml:space="preserve"> par les animateurs de l’accueil de loisirs</w:t>
      </w:r>
      <w:r w:rsidR="00EC6ED9">
        <w:rPr>
          <w:rFonts w:ascii="Comic Sans MS" w:hAnsi="Comic Sans MS"/>
          <w:sz w:val="22"/>
          <w:szCs w:val="22"/>
        </w:rPr>
        <w:t>,</w:t>
      </w:r>
      <w:r w:rsidR="003A6884" w:rsidRPr="0055589A">
        <w:rPr>
          <w:rFonts w:ascii="Comic Sans MS" w:hAnsi="Comic Sans MS"/>
          <w:sz w:val="22"/>
          <w:szCs w:val="22"/>
        </w:rPr>
        <w:t xml:space="preserve"> après le repas du midi</w:t>
      </w:r>
      <w:r w:rsidR="00EC6ED9">
        <w:rPr>
          <w:rFonts w:ascii="Comic Sans MS" w:hAnsi="Comic Sans MS"/>
          <w:sz w:val="22"/>
          <w:szCs w:val="22"/>
        </w:rPr>
        <w:t>,</w:t>
      </w:r>
      <w:r w:rsidR="003A6884" w:rsidRPr="0055589A">
        <w:rPr>
          <w:rFonts w:ascii="Comic Sans MS" w:hAnsi="Comic Sans MS"/>
          <w:sz w:val="22"/>
          <w:szCs w:val="22"/>
        </w:rPr>
        <w:t xml:space="preserve"> à 13H00.</w:t>
      </w:r>
    </w:p>
    <w:p w14:paraId="1085848B" w14:textId="77777777" w:rsidR="00A25573" w:rsidRDefault="007128E1" w:rsidP="00EC6ED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l’ensemble des enfants, l</w:t>
      </w:r>
      <w:r w:rsidR="003A6884" w:rsidRPr="0055589A">
        <w:rPr>
          <w:rFonts w:ascii="Comic Sans MS" w:hAnsi="Comic Sans MS"/>
          <w:sz w:val="22"/>
          <w:szCs w:val="22"/>
        </w:rPr>
        <w:t xml:space="preserve">es activités </w:t>
      </w:r>
      <w:r w:rsidR="00295EB3" w:rsidRPr="0055589A">
        <w:rPr>
          <w:rFonts w:ascii="Comic Sans MS" w:hAnsi="Comic Sans MS"/>
          <w:sz w:val="22"/>
          <w:szCs w:val="22"/>
        </w:rPr>
        <w:t>fonctionneront de 13H00 à 17H00</w:t>
      </w:r>
      <w:r w:rsidR="00EC6ED9">
        <w:rPr>
          <w:rFonts w:ascii="Comic Sans MS" w:hAnsi="Comic Sans MS"/>
          <w:sz w:val="22"/>
          <w:szCs w:val="22"/>
        </w:rPr>
        <w:t xml:space="preserve">, puis </w:t>
      </w:r>
      <w:r w:rsidR="00837D38">
        <w:rPr>
          <w:rFonts w:ascii="Comic Sans MS" w:hAnsi="Comic Sans MS"/>
          <w:sz w:val="22"/>
          <w:szCs w:val="22"/>
        </w:rPr>
        <w:t>un accueil avec des départs échelonnés s’effectuera de 17h à 18h30</w:t>
      </w:r>
      <w:r w:rsidR="00EC6ED9">
        <w:rPr>
          <w:rFonts w:ascii="Comic Sans MS" w:hAnsi="Comic Sans MS"/>
          <w:sz w:val="22"/>
          <w:szCs w:val="22"/>
        </w:rPr>
        <w:t>.</w:t>
      </w:r>
      <w:r w:rsidR="007D6430">
        <w:rPr>
          <w:rFonts w:ascii="Comic Sans MS" w:hAnsi="Comic Sans MS"/>
          <w:sz w:val="22"/>
          <w:szCs w:val="22"/>
        </w:rPr>
        <w:t xml:space="preserve"> </w:t>
      </w:r>
    </w:p>
    <w:p w14:paraId="6D3A91D9" w14:textId="77777777" w:rsidR="00EC6ED9" w:rsidRPr="0055589A" w:rsidRDefault="00EC6ED9" w:rsidP="00EC6ED9">
      <w:pPr>
        <w:jc w:val="both"/>
        <w:rPr>
          <w:rFonts w:ascii="Comic Sans MS" w:hAnsi="Comic Sans MS"/>
          <w:sz w:val="22"/>
          <w:szCs w:val="22"/>
        </w:rPr>
      </w:pPr>
    </w:p>
    <w:p w14:paraId="7AFA2B5D" w14:textId="7C2AA254" w:rsidR="00B7474A" w:rsidRPr="00EC6ED9" w:rsidRDefault="00B7474A" w:rsidP="00B7474A">
      <w:pPr>
        <w:jc w:val="both"/>
        <w:rPr>
          <w:rFonts w:ascii="Comic Sans MS" w:hAnsi="Comic Sans MS"/>
          <w:sz w:val="22"/>
          <w:szCs w:val="22"/>
        </w:rPr>
      </w:pPr>
      <w:r w:rsidRPr="00EC6ED9">
        <w:rPr>
          <w:rFonts w:ascii="Comic Sans MS" w:hAnsi="Comic Sans MS"/>
          <w:sz w:val="22"/>
          <w:szCs w:val="22"/>
        </w:rPr>
        <w:t xml:space="preserve">Les enfants de 3 à 5 ans sont en activité </w:t>
      </w:r>
      <w:r w:rsidR="00493A4D">
        <w:rPr>
          <w:rFonts w:ascii="Comic Sans MS" w:hAnsi="Comic Sans MS"/>
          <w:sz w:val="22"/>
          <w:szCs w:val="22"/>
        </w:rPr>
        <w:t xml:space="preserve">dans les locaux </w:t>
      </w:r>
      <w:r w:rsidR="00CC5BD7">
        <w:rPr>
          <w:rFonts w:ascii="Comic Sans MS" w:hAnsi="Comic Sans MS"/>
          <w:sz w:val="22"/>
          <w:szCs w:val="22"/>
        </w:rPr>
        <w:t>de l’accueil périscolaire de</w:t>
      </w:r>
      <w:r w:rsidRPr="00EC6ED9">
        <w:rPr>
          <w:rFonts w:ascii="Comic Sans MS" w:hAnsi="Comic Sans MS"/>
          <w:sz w:val="22"/>
          <w:szCs w:val="22"/>
        </w:rPr>
        <w:t xml:space="preserve"> 13H00 à 16H00</w:t>
      </w:r>
      <w:r w:rsidR="00E10667" w:rsidRPr="00EC6ED9">
        <w:rPr>
          <w:rFonts w:ascii="Comic Sans MS" w:hAnsi="Comic Sans MS"/>
          <w:sz w:val="22"/>
          <w:szCs w:val="22"/>
        </w:rPr>
        <w:t>.</w:t>
      </w:r>
      <w:r w:rsidR="00CC5BD7">
        <w:rPr>
          <w:rFonts w:ascii="Comic Sans MS" w:hAnsi="Comic Sans MS"/>
          <w:sz w:val="22"/>
          <w:szCs w:val="22"/>
        </w:rPr>
        <w:t xml:space="preserve"> Sieste pour les 3/4 ans </w:t>
      </w:r>
    </w:p>
    <w:p w14:paraId="6A5E8099" w14:textId="44188E8A" w:rsidR="00B7474A" w:rsidRPr="00EC6ED9" w:rsidRDefault="00B7474A" w:rsidP="00B7474A">
      <w:pPr>
        <w:jc w:val="both"/>
        <w:rPr>
          <w:rFonts w:ascii="Comic Sans MS" w:hAnsi="Comic Sans MS"/>
          <w:sz w:val="22"/>
          <w:szCs w:val="22"/>
        </w:rPr>
      </w:pPr>
      <w:r w:rsidRPr="00EC6ED9">
        <w:rPr>
          <w:rFonts w:ascii="Comic Sans MS" w:hAnsi="Comic Sans MS"/>
          <w:sz w:val="22"/>
          <w:szCs w:val="22"/>
        </w:rPr>
        <w:t xml:space="preserve">Les enfants de </w:t>
      </w:r>
      <w:r w:rsidR="00D2658C">
        <w:rPr>
          <w:rFonts w:ascii="Comic Sans MS" w:hAnsi="Comic Sans MS"/>
          <w:sz w:val="22"/>
          <w:szCs w:val="22"/>
        </w:rPr>
        <w:t>5</w:t>
      </w:r>
      <w:r w:rsidRPr="00EC6ED9">
        <w:rPr>
          <w:rFonts w:ascii="Comic Sans MS" w:hAnsi="Comic Sans MS"/>
          <w:sz w:val="22"/>
          <w:szCs w:val="22"/>
        </w:rPr>
        <w:t xml:space="preserve"> à 11 ans sont en activité dans </w:t>
      </w:r>
      <w:r w:rsidR="00CC5BD7">
        <w:rPr>
          <w:rFonts w:ascii="Comic Sans MS" w:hAnsi="Comic Sans MS"/>
          <w:sz w:val="22"/>
          <w:szCs w:val="22"/>
        </w:rPr>
        <w:t>les locaux de l’accueil périscolaire</w:t>
      </w:r>
      <w:r w:rsidRPr="00EC6ED9">
        <w:rPr>
          <w:rFonts w:ascii="Comic Sans MS" w:hAnsi="Comic Sans MS"/>
          <w:sz w:val="22"/>
          <w:szCs w:val="22"/>
        </w:rPr>
        <w:t xml:space="preserve"> de 13H00 à 16H00</w:t>
      </w:r>
      <w:r w:rsidR="00E10667" w:rsidRPr="00EC6ED9">
        <w:rPr>
          <w:rFonts w:ascii="Comic Sans MS" w:hAnsi="Comic Sans MS"/>
          <w:sz w:val="22"/>
          <w:szCs w:val="22"/>
        </w:rPr>
        <w:t>.</w:t>
      </w:r>
    </w:p>
    <w:p w14:paraId="149A0F62" w14:textId="6C36C849" w:rsidR="00B7474A" w:rsidRPr="00EC6ED9" w:rsidRDefault="00B7474A" w:rsidP="00F82AF6">
      <w:pPr>
        <w:jc w:val="both"/>
        <w:rPr>
          <w:rFonts w:ascii="Comic Sans MS" w:hAnsi="Comic Sans MS"/>
          <w:sz w:val="22"/>
          <w:szCs w:val="22"/>
        </w:rPr>
      </w:pPr>
      <w:r w:rsidRPr="00EC6ED9">
        <w:rPr>
          <w:rFonts w:ascii="Comic Sans MS" w:hAnsi="Comic Sans MS"/>
          <w:sz w:val="22"/>
          <w:szCs w:val="22"/>
        </w:rPr>
        <w:t xml:space="preserve">Les départs </w:t>
      </w:r>
      <w:r w:rsidR="00CC5BD7">
        <w:rPr>
          <w:rFonts w:ascii="Comic Sans MS" w:hAnsi="Comic Sans MS"/>
          <w:sz w:val="22"/>
          <w:szCs w:val="22"/>
        </w:rPr>
        <w:t xml:space="preserve">se feront dans les locaux de l’accueil périscolaire </w:t>
      </w:r>
      <w:r w:rsidRPr="00EC6ED9">
        <w:rPr>
          <w:rFonts w:ascii="Comic Sans MS" w:hAnsi="Comic Sans MS"/>
          <w:sz w:val="22"/>
          <w:szCs w:val="22"/>
        </w:rPr>
        <w:t>de 17H00 à 18H30</w:t>
      </w:r>
      <w:r w:rsidR="007D6430">
        <w:rPr>
          <w:rFonts w:ascii="Comic Sans MS" w:hAnsi="Comic Sans MS"/>
          <w:sz w:val="22"/>
          <w:szCs w:val="22"/>
        </w:rPr>
        <w:t>.</w:t>
      </w:r>
    </w:p>
    <w:p w14:paraId="754CF180" w14:textId="33E7257C" w:rsidR="00D6698C" w:rsidRDefault="00D6698C" w:rsidP="00F82AF6">
      <w:pPr>
        <w:rPr>
          <w:rFonts w:ascii="Comic Sans MS" w:hAnsi="Comic Sans MS"/>
        </w:rPr>
      </w:pPr>
    </w:p>
    <w:p w14:paraId="4595E368" w14:textId="77777777" w:rsidR="00137AB5" w:rsidRDefault="00137AB5" w:rsidP="00F82AF6">
      <w:pPr>
        <w:rPr>
          <w:rFonts w:ascii="Comic Sans MS" w:hAnsi="Comic Sans MS"/>
        </w:rPr>
      </w:pPr>
    </w:p>
    <w:p w14:paraId="23D99F9B" w14:textId="77777777" w:rsidR="00B7474A" w:rsidRPr="00A14005" w:rsidRDefault="00B7474A" w:rsidP="00A14005">
      <w:pPr>
        <w:numPr>
          <w:ilvl w:val="0"/>
          <w:numId w:val="6"/>
        </w:numPr>
        <w:jc w:val="both"/>
        <w:rPr>
          <w:rFonts w:ascii="Comic Sans MS" w:hAnsi="Comic Sans MS"/>
          <w:i/>
          <w:iCs/>
          <w:sz w:val="22"/>
          <w:szCs w:val="22"/>
          <w:u w:val="single"/>
        </w:rPr>
      </w:pPr>
      <w:r w:rsidRPr="00A14005">
        <w:rPr>
          <w:rFonts w:ascii="Comic Sans MS" w:hAnsi="Comic Sans MS"/>
          <w:i/>
          <w:iCs/>
          <w:sz w:val="22"/>
          <w:szCs w:val="22"/>
          <w:u w:val="single"/>
        </w:rPr>
        <w:t>Vacances scolaires</w:t>
      </w:r>
    </w:p>
    <w:p w14:paraId="6ECCCA8F" w14:textId="77777777" w:rsidR="00B7474A" w:rsidRPr="00523B70" w:rsidRDefault="00B7474A" w:rsidP="00B7474A">
      <w:pPr>
        <w:jc w:val="both"/>
        <w:rPr>
          <w:rFonts w:ascii="Comic Sans MS" w:hAnsi="Comic Sans MS"/>
          <w:sz w:val="22"/>
          <w:szCs w:val="22"/>
        </w:rPr>
      </w:pPr>
      <w:r w:rsidRPr="00523B70">
        <w:rPr>
          <w:rFonts w:ascii="Comic Sans MS" w:hAnsi="Comic Sans MS"/>
          <w:sz w:val="22"/>
          <w:szCs w:val="22"/>
        </w:rPr>
        <w:lastRenderedPageBreak/>
        <w:t xml:space="preserve">Les enfants inscrits sur la journée pourront effectuer des arrivées et des départs </w:t>
      </w:r>
      <w:r w:rsidR="00D40144" w:rsidRPr="00523B70">
        <w:rPr>
          <w:rFonts w:ascii="Comic Sans MS" w:hAnsi="Comic Sans MS"/>
          <w:sz w:val="22"/>
          <w:szCs w:val="22"/>
        </w:rPr>
        <w:t>échelonnés :</w:t>
      </w:r>
    </w:p>
    <w:p w14:paraId="4183B434" w14:textId="77777777" w:rsidR="00B7474A" w:rsidRPr="00523B70" w:rsidRDefault="00523B70" w:rsidP="00523B70">
      <w:pPr>
        <w:ind w:firstLine="708"/>
        <w:rPr>
          <w:rFonts w:ascii="Comic Sans MS" w:hAnsi="Comic Sans MS"/>
          <w:sz w:val="22"/>
          <w:szCs w:val="22"/>
        </w:rPr>
      </w:pPr>
      <w:r w:rsidRPr="00523B70">
        <w:rPr>
          <w:rFonts w:ascii="Comic Sans MS" w:hAnsi="Comic Sans MS"/>
          <w:sz w:val="22"/>
          <w:szCs w:val="22"/>
        </w:rPr>
        <w:t xml:space="preserve">- </w:t>
      </w:r>
      <w:r w:rsidR="00B7474A" w:rsidRPr="00523B70">
        <w:rPr>
          <w:rFonts w:ascii="Comic Sans MS" w:hAnsi="Comic Sans MS"/>
          <w:sz w:val="22"/>
          <w:szCs w:val="22"/>
        </w:rPr>
        <w:t>Les matin</w:t>
      </w:r>
      <w:r w:rsidR="00E10667" w:rsidRPr="00523B70">
        <w:rPr>
          <w:rFonts w:ascii="Comic Sans MS" w:hAnsi="Comic Sans MS"/>
          <w:sz w:val="22"/>
          <w:szCs w:val="22"/>
        </w:rPr>
        <w:t>s</w:t>
      </w:r>
      <w:r w:rsidR="00B7474A" w:rsidRPr="00523B70">
        <w:rPr>
          <w:rFonts w:ascii="Comic Sans MS" w:hAnsi="Comic Sans MS"/>
          <w:sz w:val="22"/>
          <w:szCs w:val="22"/>
        </w:rPr>
        <w:t xml:space="preserve"> entre 7h30 </w:t>
      </w:r>
      <w:r w:rsidRPr="00523B70">
        <w:rPr>
          <w:rFonts w:ascii="Comic Sans MS" w:hAnsi="Comic Sans MS"/>
          <w:sz w:val="22"/>
          <w:szCs w:val="22"/>
        </w:rPr>
        <w:t>et</w:t>
      </w:r>
      <w:r w:rsidR="00B7474A" w:rsidRPr="00523B70">
        <w:rPr>
          <w:rFonts w:ascii="Comic Sans MS" w:hAnsi="Comic Sans MS"/>
          <w:sz w:val="22"/>
          <w:szCs w:val="22"/>
        </w:rPr>
        <w:t xml:space="preserve"> 9h</w:t>
      </w:r>
    </w:p>
    <w:p w14:paraId="74A50A3A" w14:textId="77777777" w:rsidR="00B7474A" w:rsidRPr="00523B70" w:rsidRDefault="00523B70" w:rsidP="00523B70">
      <w:pPr>
        <w:ind w:firstLine="708"/>
        <w:rPr>
          <w:rFonts w:ascii="Comic Sans MS" w:hAnsi="Comic Sans MS"/>
          <w:sz w:val="22"/>
          <w:szCs w:val="22"/>
        </w:rPr>
      </w:pPr>
      <w:r w:rsidRPr="00523B70">
        <w:rPr>
          <w:rFonts w:ascii="Comic Sans MS" w:hAnsi="Comic Sans MS"/>
          <w:sz w:val="22"/>
          <w:szCs w:val="22"/>
        </w:rPr>
        <w:t xml:space="preserve">- </w:t>
      </w:r>
      <w:r w:rsidR="00E10667" w:rsidRPr="00523B70">
        <w:rPr>
          <w:rFonts w:ascii="Comic Sans MS" w:hAnsi="Comic Sans MS"/>
          <w:sz w:val="22"/>
          <w:szCs w:val="22"/>
        </w:rPr>
        <w:t xml:space="preserve">Les soirs </w:t>
      </w:r>
      <w:r w:rsidR="00B7474A" w:rsidRPr="00523B70">
        <w:rPr>
          <w:rFonts w:ascii="Comic Sans MS" w:hAnsi="Comic Sans MS"/>
          <w:sz w:val="22"/>
          <w:szCs w:val="22"/>
        </w:rPr>
        <w:t xml:space="preserve">entre 17h </w:t>
      </w:r>
      <w:r w:rsidRPr="00523B70">
        <w:rPr>
          <w:rFonts w:ascii="Comic Sans MS" w:hAnsi="Comic Sans MS"/>
          <w:sz w:val="22"/>
          <w:szCs w:val="22"/>
        </w:rPr>
        <w:t>et</w:t>
      </w:r>
      <w:r w:rsidR="00B7474A" w:rsidRPr="00523B70">
        <w:rPr>
          <w:rFonts w:ascii="Comic Sans MS" w:hAnsi="Comic Sans MS"/>
          <w:sz w:val="22"/>
          <w:szCs w:val="22"/>
        </w:rPr>
        <w:t xml:space="preserve"> 18h30</w:t>
      </w:r>
    </w:p>
    <w:p w14:paraId="7A863D04" w14:textId="77777777" w:rsidR="00523B70" w:rsidRDefault="00523B70" w:rsidP="00523B70">
      <w:pPr>
        <w:ind w:firstLine="708"/>
        <w:rPr>
          <w:rFonts w:ascii="Comic Sans MS" w:hAnsi="Comic Sans MS"/>
        </w:rPr>
      </w:pPr>
    </w:p>
    <w:p w14:paraId="0ADFBCAA" w14:textId="77777777" w:rsidR="00E769FE" w:rsidRPr="00E769FE" w:rsidRDefault="00B7474A">
      <w:pPr>
        <w:jc w:val="both"/>
        <w:rPr>
          <w:rFonts w:ascii="Comic Sans MS" w:hAnsi="Comic Sans MS"/>
          <w:sz w:val="22"/>
          <w:szCs w:val="22"/>
        </w:rPr>
      </w:pPr>
      <w:r w:rsidRPr="00E769FE">
        <w:rPr>
          <w:rFonts w:ascii="Comic Sans MS" w:hAnsi="Comic Sans MS"/>
          <w:sz w:val="22"/>
          <w:szCs w:val="22"/>
        </w:rPr>
        <w:t>Les activi</w:t>
      </w:r>
      <w:r w:rsidR="00E769FE" w:rsidRPr="00E769FE">
        <w:rPr>
          <w:rFonts w:ascii="Comic Sans MS" w:hAnsi="Comic Sans MS"/>
          <w:sz w:val="22"/>
          <w:szCs w:val="22"/>
        </w:rPr>
        <w:t xml:space="preserve">tés fonctionneront de 9h à 17h tous les jours de la </w:t>
      </w:r>
      <w:r w:rsidR="00367687">
        <w:rPr>
          <w:rFonts w:ascii="Comic Sans MS" w:hAnsi="Comic Sans MS"/>
          <w:sz w:val="22"/>
          <w:szCs w:val="22"/>
        </w:rPr>
        <w:t>semaine (modifications possibles en fonction des sorties prévues).</w:t>
      </w:r>
    </w:p>
    <w:p w14:paraId="44558320" w14:textId="0046D47A" w:rsidR="00732075" w:rsidRPr="00E769FE" w:rsidRDefault="000F415C">
      <w:pPr>
        <w:jc w:val="both"/>
        <w:rPr>
          <w:rFonts w:ascii="Comic Sans MS" w:hAnsi="Comic Sans MS"/>
          <w:sz w:val="22"/>
          <w:szCs w:val="22"/>
        </w:rPr>
      </w:pPr>
      <w:r w:rsidRPr="00E769FE">
        <w:rPr>
          <w:rFonts w:ascii="Comic Sans MS" w:hAnsi="Comic Sans MS"/>
          <w:sz w:val="22"/>
          <w:szCs w:val="22"/>
        </w:rPr>
        <w:t>L’</w:t>
      </w:r>
      <w:r w:rsidR="009D5305" w:rsidRPr="00E769FE">
        <w:rPr>
          <w:rFonts w:ascii="Comic Sans MS" w:hAnsi="Comic Sans MS"/>
          <w:sz w:val="22"/>
          <w:szCs w:val="22"/>
        </w:rPr>
        <w:t>ensemble des enfants sera accueilli</w:t>
      </w:r>
      <w:r w:rsidRPr="00E769FE">
        <w:rPr>
          <w:rFonts w:ascii="Comic Sans MS" w:hAnsi="Comic Sans MS"/>
          <w:sz w:val="22"/>
          <w:szCs w:val="22"/>
        </w:rPr>
        <w:t xml:space="preserve"> </w:t>
      </w:r>
      <w:r w:rsidR="00CC5BD7">
        <w:rPr>
          <w:rFonts w:ascii="Comic Sans MS" w:hAnsi="Comic Sans MS"/>
          <w:sz w:val="22"/>
          <w:szCs w:val="22"/>
        </w:rPr>
        <w:t>dans les locaux de l’accueil périscolaire</w:t>
      </w:r>
      <w:r w:rsidR="00FA6BD5">
        <w:rPr>
          <w:rFonts w:ascii="Comic Sans MS" w:hAnsi="Comic Sans MS"/>
          <w:sz w:val="22"/>
          <w:szCs w:val="22"/>
        </w:rPr>
        <w:t>.</w:t>
      </w:r>
    </w:p>
    <w:p w14:paraId="1F943366" w14:textId="6C3D21CE" w:rsidR="00313125" w:rsidRPr="00E769FE" w:rsidRDefault="000F415C">
      <w:pPr>
        <w:jc w:val="both"/>
        <w:rPr>
          <w:rFonts w:ascii="Comic Sans MS" w:hAnsi="Comic Sans MS"/>
          <w:sz w:val="22"/>
          <w:szCs w:val="22"/>
        </w:rPr>
      </w:pPr>
      <w:r w:rsidRPr="00E769FE">
        <w:rPr>
          <w:rFonts w:ascii="Comic Sans MS" w:hAnsi="Comic Sans MS"/>
          <w:sz w:val="22"/>
          <w:szCs w:val="22"/>
        </w:rPr>
        <w:t>I</w:t>
      </w:r>
      <w:r w:rsidR="00313125" w:rsidRPr="00E769FE">
        <w:rPr>
          <w:rFonts w:ascii="Comic Sans MS" w:hAnsi="Comic Sans MS"/>
          <w:sz w:val="22"/>
          <w:szCs w:val="22"/>
        </w:rPr>
        <w:t>ls auront</w:t>
      </w:r>
      <w:r w:rsidRPr="00E769FE">
        <w:rPr>
          <w:rFonts w:ascii="Comic Sans MS" w:hAnsi="Comic Sans MS"/>
          <w:sz w:val="22"/>
          <w:szCs w:val="22"/>
        </w:rPr>
        <w:t xml:space="preserve"> également</w:t>
      </w:r>
      <w:r w:rsidR="00313125" w:rsidRPr="00E769FE">
        <w:rPr>
          <w:rFonts w:ascii="Comic Sans MS" w:hAnsi="Comic Sans MS"/>
          <w:sz w:val="22"/>
          <w:szCs w:val="22"/>
        </w:rPr>
        <w:t xml:space="preserve"> l'occasion d'accéder à la bibliothèque et à la salle de motricité de l'école.</w:t>
      </w:r>
    </w:p>
    <w:p w14:paraId="1384A28E" w14:textId="77777777" w:rsidR="00F82AF6" w:rsidRPr="00E769FE" w:rsidRDefault="0078756C">
      <w:pPr>
        <w:jc w:val="both"/>
        <w:rPr>
          <w:rFonts w:ascii="Comic Sans MS" w:hAnsi="Comic Sans MS"/>
          <w:sz w:val="22"/>
          <w:szCs w:val="22"/>
        </w:rPr>
      </w:pPr>
      <w:r w:rsidRPr="00E769FE">
        <w:rPr>
          <w:rFonts w:ascii="Comic Sans MS" w:hAnsi="Comic Sans MS"/>
          <w:sz w:val="22"/>
          <w:szCs w:val="22"/>
        </w:rPr>
        <w:t>Les jeux de plein air pourront s’effectuer sur le terrain de football, le terrain multisports ainsi qu’à la prairie de la Futaie.</w:t>
      </w:r>
    </w:p>
    <w:p w14:paraId="625CD489" w14:textId="77777777" w:rsidR="00C969BB" w:rsidRDefault="00C969BB">
      <w:pPr>
        <w:jc w:val="both"/>
        <w:rPr>
          <w:rFonts w:ascii="Comic Sans MS" w:hAnsi="Comic Sans MS"/>
        </w:rPr>
      </w:pPr>
    </w:p>
    <w:p w14:paraId="1E527964" w14:textId="691251D0" w:rsidR="00313125" w:rsidRPr="003B2C65" w:rsidRDefault="00313125">
      <w:pPr>
        <w:jc w:val="both"/>
        <w:rPr>
          <w:rFonts w:ascii="Comic Sans MS" w:hAnsi="Comic Sans MS"/>
          <w:i/>
          <w:iCs/>
          <w:u w:val="single"/>
        </w:rPr>
      </w:pPr>
      <w:r w:rsidRPr="003B2C65">
        <w:rPr>
          <w:rFonts w:ascii="Comic Sans MS" w:hAnsi="Comic Sans MS"/>
          <w:i/>
          <w:iCs/>
          <w:u w:val="single"/>
        </w:rPr>
        <w:t>Les Tarifs</w:t>
      </w:r>
      <w:r w:rsidR="003B2C65">
        <w:rPr>
          <w:rFonts w:ascii="Comic Sans MS" w:hAnsi="Comic Sans MS"/>
          <w:i/>
          <w:iCs/>
          <w:u w:val="single"/>
        </w:rPr>
        <w:t xml:space="preserve"> 202</w:t>
      </w:r>
      <w:r w:rsidR="00AF2178">
        <w:rPr>
          <w:rFonts w:ascii="Comic Sans MS" w:hAnsi="Comic Sans MS"/>
          <w:i/>
          <w:iCs/>
          <w:u w:val="single"/>
        </w:rPr>
        <w:t>3</w:t>
      </w:r>
    </w:p>
    <w:p w14:paraId="5D07C133" w14:textId="77777777" w:rsidR="00313125" w:rsidRPr="00F91198" w:rsidRDefault="00313125">
      <w:pPr>
        <w:jc w:val="both"/>
        <w:rPr>
          <w:rFonts w:ascii="Comic Sans MS" w:hAnsi="Comic Sans MS"/>
          <w:i/>
          <w:iCs/>
          <w:sz w:val="22"/>
          <w:szCs w:val="22"/>
          <w:u w:val="single"/>
        </w:rPr>
      </w:pPr>
    </w:p>
    <w:p w14:paraId="0D8BB37F" w14:textId="77777777" w:rsidR="0078756C" w:rsidRPr="0078756C" w:rsidRDefault="003B2C65" w:rsidP="003B2C65">
      <w:pPr>
        <w:numPr>
          <w:ilvl w:val="0"/>
          <w:numId w:val="6"/>
        </w:numPr>
        <w:jc w:val="both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M</w:t>
      </w:r>
      <w:r w:rsidR="00313125">
        <w:rPr>
          <w:rFonts w:ascii="Comic Sans MS" w:hAnsi="Comic Sans MS"/>
          <w:i/>
          <w:iCs/>
          <w:u w:val="single"/>
        </w:rPr>
        <w:t>ercredis</w:t>
      </w:r>
      <w:r w:rsidRPr="003B2C65">
        <w:rPr>
          <w:rFonts w:ascii="Comic Sans MS" w:hAnsi="Comic Sans MS"/>
          <w:i/>
          <w:iCs/>
        </w:rPr>
        <w:t xml:space="preserve"> </w:t>
      </w:r>
      <w:r w:rsidR="00313125" w:rsidRPr="003B2C65">
        <w:rPr>
          <w:rFonts w:ascii="Comic Sans MS" w:hAnsi="Comic Sans MS"/>
          <w:i/>
          <w:iCs/>
        </w:rPr>
        <w:t>:</w:t>
      </w:r>
    </w:p>
    <w:p w14:paraId="4371CD2D" w14:textId="77777777" w:rsidR="0078756C" w:rsidRPr="003B2C65" w:rsidRDefault="0078756C" w:rsidP="0078756C">
      <w:pPr>
        <w:jc w:val="both"/>
        <w:rPr>
          <w:rFonts w:ascii="Comic Sans MS" w:hAnsi="Comic Sans MS"/>
          <w:i/>
          <w:sz w:val="20"/>
          <w:szCs w:val="20"/>
        </w:rPr>
      </w:pPr>
      <w:r w:rsidRPr="003B2C65">
        <w:rPr>
          <w:rFonts w:ascii="Comic Sans MS" w:hAnsi="Comic Sans MS"/>
          <w:i/>
          <w:sz w:val="20"/>
          <w:szCs w:val="20"/>
        </w:rPr>
        <w:t>Le mode de calcul se fait en fonction des revenus pour déterminer le quotient familial.</w:t>
      </w:r>
    </w:p>
    <w:p w14:paraId="7FD92078" w14:textId="77777777" w:rsidR="0078756C" w:rsidRDefault="0078756C" w:rsidP="0078756C">
      <w:pPr>
        <w:jc w:val="both"/>
        <w:rPr>
          <w:rFonts w:ascii="Comic Sans MS" w:hAnsi="Comic Sans M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1560"/>
        <w:gridCol w:w="2409"/>
      </w:tblGrid>
      <w:tr w:rsidR="00E43AB8" w14:paraId="38A60FD6" w14:textId="77777777" w:rsidTr="00C969BB">
        <w:trPr>
          <w:trHeight w:val="662"/>
        </w:trPr>
        <w:tc>
          <w:tcPr>
            <w:tcW w:w="3261" w:type="dxa"/>
          </w:tcPr>
          <w:p w14:paraId="47BF95BA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Domicile des familles</w:t>
            </w:r>
          </w:p>
        </w:tc>
        <w:tc>
          <w:tcPr>
            <w:tcW w:w="2268" w:type="dxa"/>
          </w:tcPr>
          <w:p w14:paraId="1BDFDD69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Tranches</w:t>
            </w:r>
          </w:p>
        </w:tc>
        <w:tc>
          <w:tcPr>
            <w:tcW w:w="1560" w:type="dxa"/>
          </w:tcPr>
          <w:p w14:paraId="763DBAA4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Quotient</w:t>
            </w:r>
          </w:p>
        </w:tc>
        <w:tc>
          <w:tcPr>
            <w:tcW w:w="2409" w:type="dxa"/>
          </w:tcPr>
          <w:p w14:paraId="392E19F1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Après-midi à partir de 13h00</w:t>
            </w:r>
          </w:p>
        </w:tc>
      </w:tr>
      <w:tr w:rsidR="00E43AB8" w14:paraId="70332012" w14:textId="77777777" w:rsidTr="00C969BB">
        <w:trPr>
          <w:cantSplit/>
          <w:trHeight w:hRule="exact" w:val="347"/>
        </w:trPr>
        <w:tc>
          <w:tcPr>
            <w:tcW w:w="3261" w:type="dxa"/>
            <w:vMerge w:val="restart"/>
            <w:vAlign w:val="center"/>
          </w:tcPr>
          <w:p w14:paraId="55BA640D" w14:textId="77777777" w:rsidR="00E43AB8" w:rsidRDefault="00E30DF8" w:rsidP="00E43AB8">
            <w:pPr>
              <w:snapToGrid w:val="0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 GELAI</w:t>
            </w:r>
            <w:r w:rsidR="00F16E64">
              <w:rPr>
                <w:rFonts w:ascii="Comic Sans MS" w:hAnsi="Comic Sans MS"/>
                <w:u w:val="single"/>
              </w:rPr>
              <w:t>S</w:t>
            </w:r>
          </w:p>
          <w:p w14:paraId="6A9D225C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Allocataires CAF,</w:t>
            </w:r>
          </w:p>
          <w:p w14:paraId="293C02E2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Ressortissants régime général et régime fonctionnaire</w:t>
            </w:r>
          </w:p>
        </w:tc>
        <w:tc>
          <w:tcPr>
            <w:tcW w:w="2268" w:type="dxa"/>
          </w:tcPr>
          <w:p w14:paraId="7E475B4F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0 à</w:t>
            </w:r>
            <w:r w:rsidR="00E43AB8">
              <w:rPr>
                <w:rFonts w:ascii="Comic Sans MS" w:hAnsi="Comic Sans MS"/>
              </w:rPr>
              <w:t xml:space="preserve"> 550€</w:t>
            </w:r>
          </w:p>
        </w:tc>
        <w:tc>
          <w:tcPr>
            <w:tcW w:w="1560" w:type="dxa"/>
          </w:tcPr>
          <w:p w14:paraId="1286E348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2409" w:type="dxa"/>
          </w:tcPr>
          <w:p w14:paraId="5BCA051D" w14:textId="4457B70F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5,7</w:t>
            </w:r>
            <w:r w:rsidR="00CD3A90">
              <w:rPr>
                <w:rFonts w:ascii="Comic Sans MS" w:hAnsi="Comic Sans MS"/>
              </w:rPr>
              <w:t>6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20E44803" w14:textId="77777777" w:rsidTr="00C969BB">
        <w:trPr>
          <w:cantSplit/>
          <w:trHeight w:hRule="exact" w:val="347"/>
        </w:trPr>
        <w:tc>
          <w:tcPr>
            <w:tcW w:w="3261" w:type="dxa"/>
            <w:vMerge/>
            <w:vAlign w:val="center"/>
          </w:tcPr>
          <w:p w14:paraId="74623A03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77587F72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551 à</w:t>
            </w:r>
            <w:r w:rsidR="00E43AB8">
              <w:rPr>
                <w:rFonts w:ascii="Comic Sans MS" w:hAnsi="Comic Sans MS"/>
              </w:rPr>
              <w:t xml:space="preserve"> 770€</w:t>
            </w:r>
          </w:p>
        </w:tc>
        <w:tc>
          <w:tcPr>
            <w:tcW w:w="1560" w:type="dxa"/>
          </w:tcPr>
          <w:p w14:paraId="191E2A15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</w:t>
            </w:r>
          </w:p>
        </w:tc>
        <w:tc>
          <w:tcPr>
            <w:tcW w:w="2409" w:type="dxa"/>
          </w:tcPr>
          <w:p w14:paraId="3541303C" w14:textId="485A0DBA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</w:t>
            </w:r>
            <w:r w:rsidR="00CD3A90">
              <w:rPr>
                <w:rFonts w:ascii="Comic Sans MS" w:hAnsi="Comic Sans MS"/>
              </w:rPr>
              <w:t>14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4FA6FD17" w14:textId="77777777" w:rsidTr="00C969BB">
        <w:trPr>
          <w:cantSplit/>
          <w:trHeight w:hRule="exact" w:val="347"/>
        </w:trPr>
        <w:tc>
          <w:tcPr>
            <w:tcW w:w="3261" w:type="dxa"/>
            <w:vMerge/>
            <w:vAlign w:val="center"/>
          </w:tcPr>
          <w:p w14:paraId="70AB693D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7AF1344E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771 à</w:t>
            </w:r>
            <w:r w:rsidR="00E43AB8">
              <w:rPr>
                <w:rFonts w:ascii="Comic Sans MS" w:hAnsi="Comic Sans MS"/>
              </w:rPr>
              <w:t xml:space="preserve"> 900€</w:t>
            </w:r>
          </w:p>
        </w:tc>
        <w:tc>
          <w:tcPr>
            <w:tcW w:w="1560" w:type="dxa"/>
          </w:tcPr>
          <w:p w14:paraId="12708AF3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2409" w:type="dxa"/>
          </w:tcPr>
          <w:p w14:paraId="028F5470" w14:textId="721458CB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</w:t>
            </w:r>
            <w:r w:rsidR="00CD3A90">
              <w:rPr>
                <w:rFonts w:ascii="Comic Sans MS" w:hAnsi="Comic Sans MS"/>
              </w:rPr>
              <w:t>44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61CB2ACA" w14:textId="77777777" w:rsidTr="00C969BB">
        <w:trPr>
          <w:cantSplit/>
          <w:trHeight w:hRule="exact" w:val="347"/>
        </w:trPr>
        <w:tc>
          <w:tcPr>
            <w:tcW w:w="3261" w:type="dxa"/>
            <w:vMerge/>
            <w:vAlign w:val="center"/>
          </w:tcPr>
          <w:p w14:paraId="5448423C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7321D155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901 à </w:t>
            </w:r>
            <w:r w:rsidR="00E43AB8">
              <w:rPr>
                <w:rFonts w:ascii="Comic Sans MS" w:hAnsi="Comic Sans MS"/>
              </w:rPr>
              <w:t>1050€</w:t>
            </w:r>
          </w:p>
        </w:tc>
        <w:tc>
          <w:tcPr>
            <w:tcW w:w="1560" w:type="dxa"/>
          </w:tcPr>
          <w:p w14:paraId="7368AC67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</w:tc>
        <w:tc>
          <w:tcPr>
            <w:tcW w:w="2409" w:type="dxa"/>
          </w:tcPr>
          <w:p w14:paraId="11AAD572" w14:textId="41784465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7,</w:t>
            </w:r>
            <w:r w:rsidR="00CD3A90">
              <w:rPr>
                <w:rFonts w:ascii="Comic Sans MS" w:hAnsi="Comic Sans MS"/>
              </w:rPr>
              <w:t>14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5AF84FF5" w14:textId="77777777" w:rsidTr="00C969BB">
        <w:trPr>
          <w:cantSplit/>
          <w:trHeight w:hRule="exact" w:val="347"/>
        </w:trPr>
        <w:tc>
          <w:tcPr>
            <w:tcW w:w="3261" w:type="dxa"/>
            <w:vMerge/>
            <w:vAlign w:val="center"/>
          </w:tcPr>
          <w:p w14:paraId="4A355FF3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7CAEBB93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1051 à </w:t>
            </w:r>
            <w:r w:rsidR="00E43AB8">
              <w:rPr>
                <w:rFonts w:ascii="Comic Sans MS" w:hAnsi="Comic Sans MS"/>
              </w:rPr>
              <w:t>1200€</w:t>
            </w:r>
          </w:p>
        </w:tc>
        <w:tc>
          <w:tcPr>
            <w:tcW w:w="1560" w:type="dxa"/>
          </w:tcPr>
          <w:p w14:paraId="565EEF7C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</w:t>
            </w:r>
          </w:p>
        </w:tc>
        <w:tc>
          <w:tcPr>
            <w:tcW w:w="2409" w:type="dxa"/>
          </w:tcPr>
          <w:p w14:paraId="13165645" w14:textId="624D937D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7,</w:t>
            </w:r>
            <w:r w:rsidR="00CD3A90">
              <w:rPr>
                <w:rFonts w:ascii="Comic Sans MS" w:hAnsi="Comic Sans MS"/>
              </w:rPr>
              <w:t>76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06F52DC1" w14:textId="77777777" w:rsidTr="00C969BB">
        <w:trPr>
          <w:cantSplit/>
          <w:trHeight w:hRule="exact" w:val="347"/>
        </w:trPr>
        <w:tc>
          <w:tcPr>
            <w:tcW w:w="3261" w:type="dxa"/>
            <w:vMerge/>
            <w:vAlign w:val="center"/>
          </w:tcPr>
          <w:p w14:paraId="0320615E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0C441431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1201 à</w:t>
            </w:r>
            <w:r w:rsidR="00E43AB8">
              <w:rPr>
                <w:rFonts w:ascii="Comic Sans MS" w:hAnsi="Comic Sans MS"/>
              </w:rPr>
              <w:t xml:space="preserve"> 1350€</w:t>
            </w:r>
          </w:p>
        </w:tc>
        <w:tc>
          <w:tcPr>
            <w:tcW w:w="1560" w:type="dxa"/>
          </w:tcPr>
          <w:p w14:paraId="2AC74265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</w:p>
        </w:tc>
        <w:tc>
          <w:tcPr>
            <w:tcW w:w="2409" w:type="dxa"/>
          </w:tcPr>
          <w:p w14:paraId="394AD5B4" w14:textId="581776B6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</w:t>
            </w:r>
            <w:r w:rsidR="00CD3A90">
              <w:rPr>
                <w:rFonts w:ascii="Comic Sans MS" w:hAnsi="Comic Sans MS"/>
              </w:rPr>
              <w:t>44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689573E7" w14:textId="77777777" w:rsidTr="00C969BB">
        <w:trPr>
          <w:cantSplit/>
          <w:trHeight w:hRule="exact" w:val="347"/>
        </w:trPr>
        <w:tc>
          <w:tcPr>
            <w:tcW w:w="3261" w:type="dxa"/>
            <w:vMerge/>
            <w:vAlign w:val="center"/>
          </w:tcPr>
          <w:p w14:paraId="06E8E855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3025C698" w14:textId="77777777" w:rsidR="00E43AB8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1351 à </w:t>
            </w:r>
            <w:r w:rsidR="00E43AB8">
              <w:rPr>
                <w:rFonts w:ascii="Comic Sans MS" w:hAnsi="Comic Sans MS"/>
              </w:rPr>
              <w:t>1500€</w:t>
            </w:r>
          </w:p>
        </w:tc>
        <w:tc>
          <w:tcPr>
            <w:tcW w:w="1560" w:type="dxa"/>
          </w:tcPr>
          <w:p w14:paraId="34407429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</w:p>
        </w:tc>
        <w:tc>
          <w:tcPr>
            <w:tcW w:w="2409" w:type="dxa"/>
          </w:tcPr>
          <w:p w14:paraId="27B5128D" w14:textId="2BEB0134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9,</w:t>
            </w:r>
            <w:r w:rsidR="00CD3A90">
              <w:rPr>
                <w:rFonts w:ascii="Comic Sans MS" w:hAnsi="Comic Sans MS"/>
              </w:rPr>
              <w:t>13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3AE60B3E" w14:textId="77777777" w:rsidTr="00C969BB">
        <w:trPr>
          <w:cantSplit/>
          <w:trHeight w:val="144"/>
        </w:trPr>
        <w:tc>
          <w:tcPr>
            <w:tcW w:w="3261" w:type="dxa"/>
            <w:vMerge/>
            <w:vAlign w:val="center"/>
          </w:tcPr>
          <w:p w14:paraId="488C461A" w14:textId="77777777" w:rsidR="00E43AB8" w:rsidRDefault="00E43AB8" w:rsidP="00E43AB8">
            <w:pPr>
              <w:jc w:val="center"/>
            </w:pPr>
          </w:p>
        </w:tc>
        <w:tc>
          <w:tcPr>
            <w:tcW w:w="2268" w:type="dxa"/>
          </w:tcPr>
          <w:p w14:paraId="486A1D79" w14:textId="77777777" w:rsidR="00E43AB8" w:rsidRDefault="00E43AB8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Au-delà de 1500€</w:t>
            </w:r>
          </w:p>
        </w:tc>
        <w:tc>
          <w:tcPr>
            <w:tcW w:w="1560" w:type="dxa"/>
          </w:tcPr>
          <w:p w14:paraId="29F9967B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  <w:tc>
          <w:tcPr>
            <w:tcW w:w="2409" w:type="dxa"/>
          </w:tcPr>
          <w:p w14:paraId="670EB942" w14:textId="3B3BA060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9,</w:t>
            </w:r>
            <w:r w:rsidR="00CD3A90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6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1C31CC7C" w14:textId="77777777" w:rsidTr="00C969BB">
        <w:trPr>
          <w:trHeight w:val="607"/>
        </w:trPr>
        <w:tc>
          <w:tcPr>
            <w:tcW w:w="3261" w:type="dxa"/>
            <w:vAlign w:val="center"/>
          </w:tcPr>
          <w:p w14:paraId="264A2370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 GELAIS</w:t>
            </w:r>
          </w:p>
          <w:p w14:paraId="053E5855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3CF63C9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Autre régime</w:t>
            </w:r>
          </w:p>
          <w:p w14:paraId="0633E4A0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MSA,…</w:t>
            </w:r>
            <w:proofErr w:type="gram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1560" w:type="dxa"/>
          </w:tcPr>
          <w:p w14:paraId="0FD66FFF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2409" w:type="dxa"/>
          </w:tcPr>
          <w:p w14:paraId="30934103" w14:textId="648CB9AB" w:rsidR="00E43AB8" w:rsidRDefault="00173A4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9,</w:t>
            </w:r>
            <w:r w:rsidR="00CD3A90">
              <w:rPr>
                <w:rFonts w:ascii="Comic Sans MS" w:hAnsi="Comic Sans MS"/>
              </w:rPr>
              <w:t>6</w:t>
            </w:r>
            <w:r w:rsidR="00442B2B">
              <w:rPr>
                <w:rFonts w:ascii="Comic Sans MS" w:hAnsi="Comic Sans MS"/>
              </w:rPr>
              <w:t>2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  <w:tr w:rsidR="00E43AB8" w14:paraId="388F43C9" w14:textId="77777777" w:rsidTr="00C969BB">
        <w:trPr>
          <w:trHeight w:val="324"/>
        </w:trPr>
        <w:tc>
          <w:tcPr>
            <w:tcW w:w="3261" w:type="dxa"/>
          </w:tcPr>
          <w:p w14:paraId="3D7E73F5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Hors St GELAIS</w:t>
            </w:r>
          </w:p>
          <w:p w14:paraId="37335FB6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8EB9D90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12086BFE" w14:textId="77777777" w:rsidR="00E43AB8" w:rsidRDefault="00E43AB8" w:rsidP="00E43AB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</w:t>
            </w:r>
          </w:p>
        </w:tc>
        <w:tc>
          <w:tcPr>
            <w:tcW w:w="2409" w:type="dxa"/>
          </w:tcPr>
          <w:p w14:paraId="6823981B" w14:textId="2307720F" w:rsidR="00E43AB8" w:rsidRDefault="00442B2B" w:rsidP="00173A48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11,</w:t>
            </w:r>
            <w:r w:rsidR="00CD3A90">
              <w:rPr>
                <w:rFonts w:ascii="Comic Sans MS" w:hAnsi="Comic Sans MS"/>
              </w:rPr>
              <w:t>42</w:t>
            </w:r>
            <w:r w:rsidR="00E43AB8">
              <w:rPr>
                <w:rFonts w:ascii="Comic Sans MS" w:hAnsi="Comic Sans MS"/>
              </w:rPr>
              <w:t>€</w:t>
            </w:r>
          </w:p>
        </w:tc>
      </w:tr>
    </w:tbl>
    <w:p w14:paraId="6B285926" w14:textId="77777777" w:rsidR="0078756C" w:rsidRDefault="0078756C" w:rsidP="0078756C">
      <w:pPr>
        <w:jc w:val="both"/>
      </w:pPr>
    </w:p>
    <w:p w14:paraId="05F0EC90" w14:textId="77777777" w:rsidR="00F91198" w:rsidRDefault="00F91198">
      <w:pPr>
        <w:jc w:val="both"/>
        <w:rPr>
          <w:rFonts w:ascii="Comic Sans MS" w:hAnsi="Comic Sans MS"/>
          <w:u w:val="single"/>
        </w:rPr>
      </w:pPr>
    </w:p>
    <w:p w14:paraId="06AFF734" w14:textId="77777777" w:rsidR="00B31AE6" w:rsidRDefault="00B31AE6">
      <w:pPr>
        <w:jc w:val="both"/>
        <w:rPr>
          <w:rFonts w:ascii="Comic Sans MS" w:hAnsi="Comic Sans MS"/>
          <w:u w:val="single"/>
        </w:rPr>
      </w:pPr>
    </w:p>
    <w:p w14:paraId="27AB43C9" w14:textId="3851EA84" w:rsidR="00B31AE6" w:rsidRDefault="00B31AE6">
      <w:pPr>
        <w:jc w:val="both"/>
        <w:rPr>
          <w:rFonts w:ascii="Comic Sans MS" w:hAnsi="Comic Sans MS"/>
          <w:u w:val="single"/>
        </w:rPr>
      </w:pPr>
    </w:p>
    <w:p w14:paraId="399EAB83" w14:textId="1726957D" w:rsidR="00FA6BD5" w:rsidRDefault="00FA6BD5">
      <w:pPr>
        <w:jc w:val="both"/>
        <w:rPr>
          <w:rFonts w:ascii="Comic Sans MS" w:hAnsi="Comic Sans MS"/>
          <w:u w:val="single"/>
        </w:rPr>
      </w:pPr>
    </w:p>
    <w:p w14:paraId="3E41882B" w14:textId="7311B674" w:rsidR="00FA6BD5" w:rsidRDefault="00FA6BD5">
      <w:pPr>
        <w:jc w:val="both"/>
        <w:rPr>
          <w:rFonts w:ascii="Comic Sans MS" w:hAnsi="Comic Sans MS"/>
          <w:u w:val="single"/>
        </w:rPr>
      </w:pPr>
    </w:p>
    <w:p w14:paraId="0991825F" w14:textId="2E431E4D" w:rsidR="00FA6BD5" w:rsidRDefault="00FA6BD5">
      <w:pPr>
        <w:jc w:val="both"/>
        <w:rPr>
          <w:rFonts w:ascii="Comic Sans MS" w:hAnsi="Comic Sans MS"/>
          <w:u w:val="single"/>
        </w:rPr>
      </w:pPr>
    </w:p>
    <w:p w14:paraId="5FEE34C1" w14:textId="506AC693" w:rsidR="00FA6BD5" w:rsidRDefault="00FA6BD5">
      <w:pPr>
        <w:jc w:val="both"/>
        <w:rPr>
          <w:rFonts w:ascii="Comic Sans MS" w:hAnsi="Comic Sans MS"/>
          <w:u w:val="single"/>
        </w:rPr>
      </w:pPr>
    </w:p>
    <w:p w14:paraId="2B50D5E9" w14:textId="77777777" w:rsidR="00FA6BD5" w:rsidRDefault="00FA6BD5">
      <w:pPr>
        <w:jc w:val="both"/>
        <w:rPr>
          <w:rFonts w:ascii="Comic Sans MS" w:hAnsi="Comic Sans MS"/>
          <w:u w:val="single"/>
        </w:rPr>
      </w:pPr>
    </w:p>
    <w:p w14:paraId="70542AD7" w14:textId="77777777" w:rsidR="00313125" w:rsidRPr="00F91198" w:rsidRDefault="00F91198" w:rsidP="00F91198">
      <w:pPr>
        <w:numPr>
          <w:ilvl w:val="0"/>
          <w:numId w:val="6"/>
        </w:numPr>
        <w:jc w:val="both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Vacances scolaires</w:t>
      </w:r>
    </w:p>
    <w:p w14:paraId="67FC7C7B" w14:textId="77777777" w:rsidR="00313125" w:rsidRPr="0005311C" w:rsidRDefault="00313125" w:rsidP="0005311C">
      <w:pPr>
        <w:ind w:firstLine="360"/>
        <w:jc w:val="both"/>
        <w:rPr>
          <w:rFonts w:ascii="Comic Sans MS" w:hAnsi="Comic Sans MS"/>
          <w:i/>
          <w:sz w:val="20"/>
          <w:szCs w:val="20"/>
        </w:rPr>
      </w:pPr>
      <w:r w:rsidRPr="0005311C">
        <w:rPr>
          <w:rFonts w:ascii="Comic Sans MS" w:hAnsi="Comic Sans MS"/>
          <w:i/>
          <w:sz w:val="20"/>
          <w:szCs w:val="20"/>
        </w:rPr>
        <w:lastRenderedPageBreak/>
        <w:t>Le mode de calcul se fait en fonction des revenus pour déterminer le quotient familial.</w:t>
      </w:r>
    </w:p>
    <w:p w14:paraId="5C40569F" w14:textId="77777777" w:rsidR="00313125" w:rsidRDefault="00313125">
      <w:pPr>
        <w:jc w:val="both"/>
        <w:rPr>
          <w:rFonts w:ascii="Comic Sans MS" w:hAnsi="Comic Sans MS"/>
        </w:rPr>
      </w:pPr>
    </w:p>
    <w:tbl>
      <w:tblPr>
        <w:tblW w:w="9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5"/>
        <w:gridCol w:w="2125"/>
        <w:gridCol w:w="1980"/>
        <w:gridCol w:w="2950"/>
      </w:tblGrid>
      <w:tr w:rsidR="006F20FF" w14:paraId="673FF9F0" w14:textId="77777777" w:rsidTr="001D0296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7E6BB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Domicile des familles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B6D07" w14:textId="77777777" w:rsidR="006F20FF" w:rsidRPr="0023186D" w:rsidRDefault="006F20FF" w:rsidP="006F20FF">
            <w:r w:rsidRPr="0023186D">
              <w:t>Tranches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257E5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Quotient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C86D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Tarif/journée/enfant</w:t>
            </w:r>
          </w:p>
        </w:tc>
      </w:tr>
      <w:tr w:rsidR="006F20FF" w14:paraId="0D750C7D" w14:textId="77777777" w:rsidTr="001D0296">
        <w:trPr>
          <w:cantSplit/>
          <w:trHeight w:hRule="exact" w:val="345"/>
        </w:trPr>
        <w:tc>
          <w:tcPr>
            <w:tcW w:w="21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469D8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 GELAIS</w:t>
            </w:r>
          </w:p>
          <w:p w14:paraId="533D4E65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Allocataires CAF,</w:t>
            </w:r>
          </w:p>
          <w:p w14:paraId="71F56B1B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Ressortissants régime général et régime fonctionnaire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6F1AD2A8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0 à 550€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3106DF1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A94" w14:textId="446A39D3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15,</w:t>
            </w:r>
            <w:r w:rsidR="00CD3A90">
              <w:rPr>
                <w:rFonts w:ascii="Comic Sans MS" w:hAnsi="Comic Sans MS"/>
              </w:rPr>
              <w:t>45</w:t>
            </w:r>
            <w:r w:rsidR="006F20FF">
              <w:rPr>
                <w:rFonts w:ascii="Comic Sans MS" w:hAnsi="Comic Sans MS"/>
              </w:rPr>
              <w:t>€*</w:t>
            </w:r>
          </w:p>
        </w:tc>
      </w:tr>
      <w:tr w:rsidR="006F20FF" w14:paraId="00F8B9EE" w14:textId="77777777" w:rsidTr="001D0296">
        <w:trPr>
          <w:cantSplit/>
          <w:trHeight w:hRule="exact" w:val="3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CE064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11E93306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551 à 770€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5726BA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43A" w14:textId="0797CE4A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16,</w:t>
            </w:r>
            <w:r w:rsidR="00CD3A90">
              <w:rPr>
                <w:rFonts w:ascii="Comic Sans MS" w:hAnsi="Comic Sans MS"/>
              </w:rPr>
              <w:t>69</w:t>
            </w:r>
            <w:r w:rsidR="006F20FF">
              <w:rPr>
                <w:rFonts w:ascii="Comic Sans MS" w:hAnsi="Comic Sans MS"/>
              </w:rPr>
              <w:t>€*</w:t>
            </w:r>
          </w:p>
        </w:tc>
      </w:tr>
      <w:tr w:rsidR="006F20FF" w14:paraId="6A34B33A" w14:textId="77777777" w:rsidTr="001D0296">
        <w:trPr>
          <w:cantSplit/>
          <w:trHeight w:hRule="exact" w:val="3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17F4E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117DB4BF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771 à 900€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E8BC76D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5160" w14:textId="794FDF2E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17,</w:t>
            </w:r>
            <w:r w:rsidR="00CD3A90">
              <w:rPr>
                <w:rFonts w:ascii="Comic Sans MS" w:hAnsi="Comic Sans MS"/>
              </w:rPr>
              <w:t>91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2990A196" w14:textId="77777777" w:rsidTr="001D0296">
        <w:trPr>
          <w:cantSplit/>
          <w:trHeight w:hRule="exact" w:val="3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CB2E2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01F7306B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901 à 1050€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30921B7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D5F" w14:textId="2871E9CA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CD3A90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,</w:t>
            </w:r>
            <w:r w:rsidR="00CD3A90">
              <w:rPr>
                <w:rFonts w:ascii="Comic Sans MS" w:hAnsi="Comic Sans MS"/>
              </w:rPr>
              <w:t>17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6C3089E2" w14:textId="77777777" w:rsidTr="001D0296">
        <w:trPr>
          <w:cantSplit/>
          <w:trHeight w:hRule="exact" w:val="3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3D15A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3DD33380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1051 à 1200€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A6B8C1D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33D7" w14:textId="10A0BDF6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20,</w:t>
            </w:r>
            <w:r w:rsidR="00CD3A90">
              <w:rPr>
                <w:rFonts w:ascii="Comic Sans MS" w:hAnsi="Comic Sans MS"/>
              </w:rPr>
              <w:t>4</w:t>
            </w:r>
            <w:r w:rsidR="00307AA0">
              <w:rPr>
                <w:rFonts w:ascii="Comic Sans MS" w:hAnsi="Comic Sans MS"/>
              </w:rPr>
              <w:t>2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48290D0D" w14:textId="77777777" w:rsidTr="001D0296">
        <w:trPr>
          <w:cantSplit/>
          <w:trHeight w:hRule="exact" w:val="3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68795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6A2C28EE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1201 à 1350€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B2B2F71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DAFF" w14:textId="3C72141A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21,</w:t>
            </w:r>
            <w:r w:rsidR="00CD3A90">
              <w:rPr>
                <w:rFonts w:ascii="Comic Sans MS" w:hAnsi="Comic Sans MS"/>
              </w:rPr>
              <w:t>69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70FFEDE8" w14:textId="77777777" w:rsidTr="001D0296">
        <w:trPr>
          <w:cantSplit/>
          <w:trHeight w:hRule="exact" w:val="345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69034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4D36FB9F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De 1351 à 1500€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515FEFB5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D0A3" w14:textId="14C049B5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22,</w:t>
            </w:r>
            <w:r w:rsidR="00CD3A90">
              <w:rPr>
                <w:rFonts w:ascii="Comic Sans MS" w:hAnsi="Comic Sans MS"/>
              </w:rPr>
              <w:t>99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5ACA5BA2" w14:textId="77777777" w:rsidTr="001D0296">
        <w:trPr>
          <w:cantSplit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6BE51" w14:textId="77777777" w:rsidR="006F20FF" w:rsidRDefault="006F20FF" w:rsidP="006F20FF"/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0BCFE599" w14:textId="77777777" w:rsidR="006F20FF" w:rsidRPr="00C23C03" w:rsidRDefault="006F20FF" w:rsidP="00C23C03">
            <w:pPr>
              <w:jc w:val="center"/>
              <w:rPr>
                <w:b/>
              </w:rPr>
            </w:pPr>
            <w:r w:rsidRPr="00C23C03">
              <w:rPr>
                <w:b/>
              </w:rPr>
              <w:t>Au-delà de 1500€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1A7CC97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48F" w14:textId="6D495F5E" w:rsidR="006F20FF" w:rsidRDefault="00307AA0" w:rsidP="00C23C0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24,</w:t>
            </w:r>
            <w:r w:rsidR="00CD3A90">
              <w:rPr>
                <w:rFonts w:ascii="Comic Sans MS" w:hAnsi="Comic Sans MS"/>
              </w:rPr>
              <w:t>28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11035F2B" w14:textId="77777777" w:rsidTr="001D0296">
        <w:trPr>
          <w:trHeight w:val="502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A2F18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St GELAIS</w:t>
            </w:r>
          </w:p>
          <w:p w14:paraId="0D5D6C03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54055CB8" w14:textId="77777777" w:rsidR="00C23C03" w:rsidRDefault="00C23C03" w:rsidP="00C23C0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Autre régime</w:t>
            </w:r>
          </w:p>
          <w:p w14:paraId="6CC2F06F" w14:textId="77777777" w:rsidR="006F20FF" w:rsidRPr="00C23C03" w:rsidRDefault="00C23C03" w:rsidP="00C23C0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MSA,…</w:t>
            </w:r>
            <w:proofErr w:type="gram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D8EBA41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0B1" w14:textId="60E3917A" w:rsidR="006F20FF" w:rsidRDefault="00442B2B" w:rsidP="00307AA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CD3A90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,</w:t>
            </w:r>
            <w:r w:rsidR="00CD3A90">
              <w:rPr>
                <w:rFonts w:ascii="Comic Sans MS" w:hAnsi="Comic Sans MS"/>
              </w:rPr>
              <w:t>10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  <w:tr w:rsidR="006F20FF" w14:paraId="75EAE9C0" w14:textId="77777777" w:rsidTr="00F82AF6">
        <w:trPr>
          <w:trHeight w:val="70"/>
        </w:trPr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</w:tcPr>
          <w:p w14:paraId="4966B86E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Hors St GELAIS</w:t>
            </w:r>
          </w:p>
          <w:p w14:paraId="04BE3C91" w14:textId="77777777" w:rsidR="006F20FF" w:rsidRDefault="006F20FF" w:rsidP="006F20FF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14:paraId="112629AC" w14:textId="77777777" w:rsidR="006F20FF" w:rsidRPr="00C23C03" w:rsidRDefault="006F20FF" w:rsidP="00C23C0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019584C" w14:textId="77777777" w:rsidR="006F20FF" w:rsidRDefault="006F20FF" w:rsidP="006F20FF">
            <w:pPr>
              <w:snapToGri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EXT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008C" w14:textId="19F5584F" w:rsidR="006F20FF" w:rsidRDefault="00307AA0" w:rsidP="00C23C03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28,</w:t>
            </w:r>
            <w:r w:rsidR="00CD3A90">
              <w:rPr>
                <w:rFonts w:ascii="Comic Sans MS" w:hAnsi="Comic Sans MS"/>
              </w:rPr>
              <w:t>58</w:t>
            </w:r>
            <w:r w:rsidR="006F20FF">
              <w:rPr>
                <w:rFonts w:ascii="Comic Sans MS" w:hAnsi="Comic Sans MS"/>
              </w:rPr>
              <w:t>€</w:t>
            </w:r>
          </w:p>
        </w:tc>
      </w:tr>
    </w:tbl>
    <w:p w14:paraId="501671FF" w14:textId="77777777" w:rsidR="00313125" w:rsidRDefault="00313125">
      <w:pPr>
        <w:jc w:val="both"/>
      </w:pPr>
    </w:p>
    <w:p w14:paraId="0820183C" w14:textId="77777777" w:rsidR="00313125" w:rsidRPr="00307AA0" w:rsidRDefault="007A7419">
      <w:pPr>
        <w:ind w:left="360"/>
        <w:jc w:val="both"/>
        <w:rPr>
          <w:rFonts w:ascii="Comic Sans MS" w:hAnsi="Comic Sans MS"/>
          <w:i/>
          <w:sz w:val="20"/>
          <w:szCs w:val="20"/>
        </w:rPr>
      </w:pPr>
      <w:r w:rsidRPr="00307AA0">
        <w:rPr>
          <w:rFonts w:ascii="Comic Sans MS" w:hAnsi="Comic Sans MS"/>
          <w:i/>
          <w:sz w:val="20"/>
          <w:szCs w:val="20"/>
        </w:rPr>
        <w:t>* « l’aide</w:t>
      </w:r>
      <w:r w:rsidR="00313125" w:rsidRPr="00307AA0">
        <w:rPr>
          <w:rFonts w:ascii="Comic Sans MS" w:hAnsi="Comic Sans MS"/>
          <w:i/>
          <w:sz w:val="20"/>
          <w:szCs w:val="20"/>
        </w:rPr>
        <w:t xml:space="preserve"> aux loisirs » allouée sera déduite de ce montant pour les allocataires CAF.</w:t>
      </w:r>
    </w:p>
    <w:p w14:paraId="524E6C0B" w14:textId="77777777" w:rsidR="00313125" w:rsidRPr="005B7B28" w:rsidRDefault="00313125" w:rsidP="005B7B28">
      <w:pPr>
        <w:pStyle w:val="NormalWeb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1" w:color="000000"/>
        </w:pBdr>
        <w:spacing w:after="0"/>
        <w:ind w:left="720"/>
        <w:jc w:val="center"/>
        <w:rPr>
          <w:rFonts w:ascii="Comic Sans MS" w:hAnsi="Comic Sans MS"/>
          <w:u w:val="single"/>
        </w:rPr>
      </w:pPr>
      <w:r w:rsidRPr="005B7B28">
        <w:rPr>
          <w:rFonts w:ascii="Comic Sans MS" w:hAnsi="Comic Sans MS"/>
          <w:u w:val="single"/>
        </w:rPr>
        <w:t>Lorsque deux parents sont de régimes différents, il y a lieu de vérifier la couverture sociale de l’enfant. C’est le parent qui couvre l’enfant qui détermine le régime d’appartenance.</w:t>
      </w:r>
    </w:p>
    <w:p w14:paraId="2593CF52" w14:textId="77777777" w:rsidR="00313125" w:rsidRPr="005B7B28" w:rsidRDefault="00313125" w:rsidP="005B7B28">
      <w:pPr>
        <w:pStyle w:val="NormalWeb"/>
        <w:pBdr>
          <w:top w:val="double" w:sz="1" w:space="1" w:color="000000"/>
          <w:left w:val="double" w:sz="1" w:space="1" w:color="000000"/>
          <w:bottom w:val="double" w:sz="1" w:space="0" w:color="000000"/>
          <w:right w:val="double" w:sz="1" w:space="1" w:color="000000"/>
        </w:pBdr>
        <w:spacing w:after="0"/>
        <w:ind w:left="720"/>
        <w:jc w:val="center"/>
        <w:rPr>
          <w:rFonts w:ascii="Comic Sans MS" w:hAnsi="Comic Sans MS"/>
        </w:rPr>
      </w:pPr>
      <w:r w:rsidRPr="005B7B28">
        <w:rPr>
          <w:rFonts w:ascii="Comic Sans MS" w:hAnsi="Comic Sans MS"/>
        </w:rPr>
        <w:t>Ainsi seule l’attestation de carte vitale permet de s’en assurer.</w:t>
      </w:r>
    </w:p>
    <w:p w14:paraId="328530CA" w14:textId="77777777" w:rsidR="00313125" w:rsidRDefault="00313125">
      <w:pPr>
        <w:jc w:val="both"/>
        <w:rPr>
          <w:rFonts w:ascii="Comic Sans MS" w:hAnsi="Comic Sans MS"/>
          <w:i/>
          <w:iCs/>
          <w:sz w:val="28"/>
          <w:szCs w:val="28"/>
          <w:u w:val="single"/>
        </w:rPr>
      </w:pPr>
    </w:p>
    <w:p w14:paraId="3AAD9178" w14:textId="77777777" w:rsidR="00A86370" w:rsidRPr="008B4DB4" w:rsidRDefault="008B4DB4">
      <w:pPr>
        <w:jc w:val="both"/>
        <w:rPr>
          <w:rFonts w:ascii="Comic Sans MS" w:hAnsi="Comic Sans MS"/>
          <w:i/>
          <w:iCs/>
          <w:u w:val="single"/>
        </w:rPr>
      </w:pPr>
      <w:r w:rsidRPr="008B4DB4">
        <w:rPr>
          <w:rFonts w:ascii="Comic Sans MS" w:hAnsi="Comic Sans MS"/>
          <w:i/>
          <w:iCs/>
          <w:u w:val="single"/>
        </w:rPr>
        <w:t xml:space="preserve">La </w:t>
      </w:r>
      <w:r w:rsidR="00313125" w:rsidRPr="008B4DB4">
        <w:rPr>
          <w:rFonts w:ascii="Comic Sans MS" w:hAnsi="Comic Sans MS"/>
          <w:i/>
          <w:iCs/>
          <w:u w:val="single"/>
        </w:rPr>
        <w:t>Facturation</w:t>
      </w:r>
    </w:p>
    <w:p w14:paraId="2FB28B80" w14:textId="77777777" w:rsidR="00A86370" w:rsidRPr="00A86370" w:rsidRDefault="00A86370">
      <w:pPr>
        <w:jc w:val="both"/>
        <w:rPr>
          <w:rFonts w:ascii="Comic Sans MS" w:hAnsi="Comic Sans MS"/>
          <w:i/>
          <w:iCs/>
          <w:u w:val="single"/>
        </w:rPr>
      </w:pPr>
    </w:p>
    <w:p w14:paraId="6F9E7E58" w14:textId="77777777" w:rsidR="00313125" w:rsidRPr="008B4DB4" w:rsidRDefault="00E10667">
      <w:pPr>
        <w:jc w:val="both"/>
        <w:rPr>
          <w:rFonts w:ascii="Comic Sans MS" w:hAnsi="Comic Sans MS"/>
          <w:sz w:val="22"/>
          <w:szCs w:val="22"/>
        </w:rPr>
      </w:pPr>
      <w:r w:rsidRPr="008B4DB4">
        <w:rPr>
          <w:rFonts w:ascii="Comic Sans MS" w:hAnsi="Comic Sans MS"/>
          <w:sz w:val="22"/>
          <w:szCs w:val="22"/>
        </w:rPr>
        <w:t>La facturation est réalisée tous les deux mois. Elle comprend les mercredis après-midi et une période des petites vacances.</w:t>
      </w:r>
    </w:p>
    <w:p w14:paraId="2E61F5CC" w14:textId="77777777" w:rsidR="00E10667" w:rsidRPr="008B4DB4" w:rsidRDefault="00E10667">
      <w:pPr>
        <w:jc w:val="both"/>
        <w:rPr>
          <w:rFonts w:ascii="Comic Sans MS" w:hAnsi="Comic Sans MS"/>
          <w:sz w:val="22"/>
          <w:szCs w:val="22"/>
        </w:rPr>
      </w:pPr>
      <w:r w:rsidRPr="008B4DB4">
        <w:rPr>
          <w:rFonts w:ascii="Comic Sans MS" w:hAnsi="Comic Sans MS"/>
          <w:sz w:val="22"/>
          <w:szCs w:val="22"/>
        </w:rPr>
        <w:t>Les vacances d’été sont facturées à l’issue de la période.</w:t>
      </w:r>
    </w:p>
    <w:p w14:paraId="7F1F6873" w14:textId="77777777" w:rsidR="00313125" w:rsidRPr="008B4DB4" w:rsidRDefault="00313125">
      <w:pPr>
        <w:jc w:val="both"/>
        <w:rPr>
          <w:rFonts w:ascii="Comic Sans MS" w:hAnsi="Comic Sans MS"/>
          <w:sz w:val="22"/>
          <w:szCs w:val="22"/>
        </w:rPr>
      </w:pPr>
      <w:r w:rsidRPr="008B4DB4">
        <w:rPr>
          <w:rFonts w:ascii="Comic Sans MS" w:hAnsi="Comic Sans MS"/>
          <w:sz w:val="22"/>
          <w:szCs w:val="22"/>
        </w:rPr>
        <w:t>A la fin de chaque</w:t>
      </w:r>
      <w:r w:rsidR="00EF4826" w:rsidRPr="008B4DB4">
        <w:rPr>
          <w:rFonts w:ascii="Comic Sans MS" w:hAnsi="Comic Sans MS"/>
          <w:sz w:val="22"/>
          <w:szCs w:val="22"/>
        </w:rPr>
        <w:t xml:space="preserve"> période</w:t>
      </w:r>
      <w:r w:rsidRPr="008B4DB4">
        <w:rPr>
          <w:rFonts w:ascii="Comic Sans MS" w:hAnsi="Comic Sans MS"/>
          <w:sz w:val="22"/>
          <w:szCs w:val="22"/>
        </w:rPr>
        <w:t xml:space="preserve">, la facture vous sera établie et envoyée au domicile principal. </w:t>
      </w:r>
    </w:p>
    <w:p w14:paraId="72F6FFB5" w14:textId="77777777" w:rsidR="00A86370" w:rsidRPr="008B4DB4" w:rsidRDefault="00A86370">
      <w:pPr>
        <w:jc w:val="both"/>
        <w:rPr>
          <w:rFonts w:ascii="Comic Sans MS" w:hAnsi="Comic Sans MS"/>
          <w:sz w:val="22"/>
          <w:szCs w:val="22"/>
        </w:rPr>
      </w:pPr>
    </w:p>
    <w:p w14:paraId="08BCAD61" w14:textId="77777777" w:rsidR="00A86370" w:rsidRPr="008B4DB4" w:rsidRDefault="00A86370">
      <w:pPr>
        <w:jc w:val="both"/>
        <w:rPr>
          <w:rFonts w:ascii="Comic Sans MS" w:hAnsi="Comic Sans MS"/>
          <w:sz w:val="22"/>
          <w:szCs w:val="22"/>
        </w:rPr>
      </w:pPr>
      <w:r w:rsidRPr="008B4DB4">
        <w:rPr>
          <w:rFonts w:ascii="Comic Sans MS" w:hAnsi="Comic Sans MS"/>
          <w:sz w:val="22"/>
          <w:szCs w:val="22"/>
        </w:rPr>
        <w:t xml:space="preserve">Pour les vacances, la facturation sera réalisée </w:t>
      </w:r>
      <w:r w:rsidR="008B4DB4" w:rsidRPr="008B4DB4">
        <w:rPr>
          <w:rFonts w:ascii="Comic Sans MS" w:hAnsi="Comic Sans MS"/>
          <w:sz w:val="22"/>
          <w:szCs w:val="22"/>
        </w:rPr>
        <w:t>à la journée</w:t>
      </w:r>
      <w:r w:rsidRPr="008B4DB4">
        <w:rPr>
          <w:rFonts w:ascii="Comic Sans MS" w:hAnsi="Comic Sans MS"/>
          <w:sz w:val="22"/>
          <w:szCs w:val="22"/>
        </w:rPr>
        <w:t>, selon l’inscription qui aura été faite.</w:t>
      </w:r>
    </w:p>
    <w:p w14:paraId="495427FF" w14:textId="77777777" w:rsidR="00A86370" w:rsidRDefault="00A86370">
      <w:pPr>
        <w:jc w:val="both"/>
        <w:rPr>
          <w:rFonts w:ascii="Comic Sans MS" w:hAnsi="Comic Sans MS"/>
        </w:rPr>
      </w:pPr>
    </w:p>
    <w:p w14:paraId="3C8F3F99" w14:textId="77777777" w:rsidR="00313125" w:rsidRPr="00A14A56" w:rsidRDefault="00313125">
      <w:pPr>
        <w:jc w:val="both"/>
        <w:rPr>
          <w:rFonts w:ascii="Comic Sans MS" w:hAnsi="Comic Sans MS"/>
          <w:sz w:val="22"/>
          <w:szCs w:val="22"/>
        </w:rPr>
      </w:pPr>
      <w:r w:rsidRPr="00A14A56">
        <w:rPr>
          <w:rFonts w:ascii="Comic Sans MS" w:hAnsi="Comic Sans MS"/>
          <w:sz w:val="22"/>
          <w:szCs w:val="22"/>
        </w:rPr>
        <w:t>Les règlements devront être effectués</w:t>
      </w:r>
      <w:r w:rsidR="00A14A56" w:rsidRPr="00A14A56">
        <w:rPr>
          <w:rFonts w:ascii="Comic Sans MS" w:hAnsi="Comic Sans MS"/>
          <w:sz w:val="22"/>
          <w:szCs w:val="22"/>
        </w:rPr>
        <w:t xml:space="preserve"> à la Trésorerie Niortaise selon les modalités de paiement suivantes :</w:t>
      </w:r>
    </w:p>
    <w:p w14:paraId="5E87A1E1" w14:textId="77777777" w:rsidR="00313125" w:rsidRPr="00A14A56" w:rsidRDefault="00A14A56" w:rsidP="00A14A56">
      <w:pPr>
        <w:ind w:left="708"/>
        <w:jc w:val="both"/>
        <w:rPr>
          <w:rFonts w:ascii="Comic Sans MS" w:hAnsi="Comic Sans MS"/>
          <w:sz w:val="22"/>
          <w:szCs w:val="22"/>
        </w:rPr>
      </w:pPr>
      <w:r w:rsidRPr="00A14A56">
        <w:rPr>
          <w:rFonts w:ascii="Comic Sans MS" w:hAnsi="Comic Sans MS"/>
          <w:sz w:val="22"/>
          <w:szCs w:val="22"/>
        </w:rPr>
        <w:t xml:space="preserve">- </w:t>
      </w:r>
      <w:r w:rsidR="00313125" w:rsidRPr="00A14A56">
        <w:rPr>
          <w:rFonts w:ascii="Comic Sans MS" w:hAnsi="Comic Sans MS"/>
          <w:sz w:val="22"/>
          <w:szCs w:val="22"/>
        </w:rPr>
        <w:t>Chèque</w:t>
      </w:r>
      <w:r w:rsidR="00021D54" w:rsidRPr="00A14A56">
        <w:rPr>
          <w:rFonts w:ascii="Comic Sans MS" w:hAnsi="Comic Sans MS"/>
          <w:sz w:val="22"/>
          <w:szCs w:val="22"/>
        </w:rPr>
        <w:t xml:space="preserve"> Bancaire</w:t>
      </w:r>
      <w:r w:rsidR="00313125" w:rsidRPr="00A14A56">
        <w:rPr>
          <w:rFonts w:ascii="Comic Sans MS" w:hAnsi="Comic Sans MS"/>
          <w:sz w:val="22"/>
          <w:szCs w:val="22"/>
        </w:rPr>
        <w:t xml:space="preserve"> lib</w:t>
      </w:r>
      <w:r w:rsidR="00021D54" w:rsidRPr="00A14A56">
        <w:rPr>
          <w:rFonts w:ascii="Comic Sans MS" w:hAnsi="Comic Sans MS"/>
          <w:sz w:val="22"/>
          <w:szCs w:val="22"/>
        </w:rPr>
        <w:t>ellé à l'ordre du Trésor Public, Chèques Vacances ou CESU.</w:t>
      </w:r>
    </w:p>
    <w:p w14:paraId="145A11A7" w14:textId="77777777" w:rsidR="001F7006" w:rsidRDefault="00A14A56" w:rsidP="00A14A56">
      <w:pPr>
        <w:ind w:left="708"/>
        <w:jc w:val="both"/>
        <w:rPr>
          <w:rFonts w:ascii="Comic Sans MS" w:hAnsi="Comic Sans MS"/>
          <w:sz w:val="22"/>
          <w:szCs w:val="22"/>
        </w:rPr>
      </w:pPr>
      <w:r w:rsidRPr="00A14A56">
        <w:rPr>
          <w:rFonts w:ascii="Comic Sans MS" w:hAnsi="Comic Sans MS"/>
          <w:sz w:val="22"/>
          <w:szCs w:val="22"/>
        </w:rPr>
        <w:t xml:space="preserve">- </w:t>
      </w:r>
      <w:r w:rsidR="001F7006" w:rsidRPr="00A14A56">
        <w:rPr>
          <w:rFonts w:ascii="Comic Sans MS" w:hAnsi="Comic Sans MS"/>
          <w:sz w:val="22"/>
          <w:szCs w:val="22"/>
        </w:rPr>
        <w:t>Par carte bancaire par l’intermédiaire du site tipi.budget.gouv.fr.</w:t>
      </w:r>
    </w:p>
    <w:p w14:paraId="5E63F022" w14:textId="77777777" w:rsidR="00707270" w:rsidRDefault="00707270">
      <w:pPr>
        <w:rPr>
          <w:rFonts w:ascii="Comic Sans MS" w:hAnsi="Comic Sans MS"/>
          <w:b/>
          <w:sz w:val="28"/>
          <w:szCs w:val="28"/>
        </w:rPr>
      </w:pPr>
    </w:p>
    <w:p w14:paraId="3B003898" w14:textId="77777777" w:rsidR="001914CE" w:rsidRDefault="001914CE">
      <w:pPr>
        <w:rPr>
          <w:rFonts w:ascii="Comic Sans MS" w:hAnsi="Comic Sans MS"/>
          <w:b/>
          <w:sz w:val="28"/>
          <w:szCs w:val="28"/>
        </w:rPr>
      </w:pPr>
    </w:p>
    <w:p w14:paraId="1287FCCF" w14:textId="77777777" w:rsidR="00313125" w:rsidRPr="00AC380B" w:rsidRDefault="00AC380B">
      <w:pPr>
        <w:rPr>
          <w:rFonts w:ascii="Comic Sans MS" w:hAnsi="Comic Sans MS"/>
          <w:b/>
          <w:sz w:val="28"/>
          <w:szCs w:val="28"/>
          <w:u w:val="single"/>
        </w:rPr>
      </w:pPr>
      <w:r w:rsidRPr="00AC380B">
        <w:rPr>
          <w:rFonts w:ascii="Comic Sans MS" w:hAnsi="Comic Sans MS"/>
          <w:b/>
          <w:sz w:val="28"/>
          <w:szCs w:val="28"/>
        </w:rPr>
        <w:t>6</w:t>
      </w:r>
      <w:r w:rsidR="00313125" w:rsidRPr="00AC380B">
        <w:rPr>
          <w:rFonts w:ascii="Comic Sans MS" w:hAnsi="Comic Sans MS"/>
          <w:b/>
          <w:sz w:val="28"/>
          <w:szCs w:val="28"/>
        </w:rPr>
        <w:t xml:space="preserve">) </w:t>
      </w:r>
      <w:r w:rsidR="00313125" w:rsidRPr="00AC380B">
        <w:rPr>
          <w:rFonts w:ascii="Comic Sans MS" w:hAnsi="Comic Sans MS"/>
          <w:b/>
          <w:sz w:val="28"/>
          <w:szCs w:val="28"/>
          <w:u w:val="single"/>
        </w:rPr>
        <w:t xml:space="preserve">Activités </w:t>
      </w:r>
      <w:r w:rsidR="00EF4826" w:rsidRPr="00AC380B">
        <w:rPr>
          <w:rFonts w:ascii="Comic Sans MS" w:hAnsi="Comic Sans MS"/>
          <w:b/>
          <w:sz w:val="28"/>
          <w:szCs w:val="28"/>
          <w:u w:val="single"/>
        </w:rPr>
        <w:t>de l’accueil</w:t>
      </w:r>
    </w:p>
    <w:p w14:paraId="05FA3FA9" w14:textId="77777777" w:rsidR="00313125" w:rsidRPr="00866D65" w:rsidRDefault="00313125">
      <w:pPr>
        <w:rPr>
          <w:rFonts w:ascii="Comic Sans MS" w:hAnsi="Comic Sans MS"/>
          <w:b/>
          <w:u w:val="single"/>
        </w:rPr>
      </w:pPr>
    </w:p>
    <w:p w14:paraId="6C68DB2F" w14:textId="77777777" w:rsidR="00313125" w:rsidRPr="00A3233F" w:rsidRDefault="00313125">
      <w:pPr>
        <w:jc w:val="both"/>
        <w:rPr>
          <w:rFonts w:ascii="Comic Sans MS" w:hAnsi="Comic Sans MS"/>
          <w:sz w:val="22"/>
          <w:szCs w:val="22"/>
        </w:rPr>
      </w:pPr>
      <w:r w:rsidRPr="00A3233F">
        <w:rPr>
          <w:rFonts w:ascii="Comic Sans MS" w:hAnsi="Comic Sans MS"/>
          <w:sz w:val="22"/>
          <w:szCs w:val="22"/>
        </w:rPr>
        <w:t>Le prix à la journée comprend :</w:t>
      </w:r>
    </w:p>
    <w:p w14:paraId="0DAD7B09" w14:textId="77777777" w:rsidR="00313125" w:rsidRPr="00A3233F" w:rsidRDefault="00313125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A3233F">
        <w:rPr>
          <w:rFonts w:ascii="Comic Sans MS" w:hAnsi="Comic Sans MS"/>
          <w:sz w:val="22"/>
          <w:szCs w:val="22"/>
        </w:rPr>
        <w:t>Le repas du midi</w:t>
      </w:r>
      <w:r w:rsidR="00EF4826" w:rsidRPr="00A3233F">
        <w:rPr>
          <w:rFonts w:ascii="Comic Sans MS" w:hAnsi="Comic Sans MS"/>
          <w:sz w:val="22"/>
          <w:szCs w:val="22"/>
        </w:rPr>
        <w:t xml:space="preserve"> </w:t>
      </w:r>
    </w:p>
    <w:p w14:paraId="5355BD8B" w14:textId="77777777" w:rsidR="00313125" w:rsidRPr="00A3233F" w:rsidRDefault="00313125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A3233F">
        <w:rPr>
          <w:rFonts w:ascii="Comic Sans MS" w:hAnsi="Comic Sans MS"/>
          <w:sz w:val="22"/>
          <w:szCs w:val="22"/>
        </w:rPr>
        <w:t>Le goûter</w:t>
      </w:r>
    </w:p>
    <w:p w14:paraId="1B555CF5" w14:textId="77777777" w:rsidR="00313125" w:rsidRPr="00A3233F" w:rsidRDefault="00313125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sz w:val="22"/>
          <w:szCs w:val="22"/>
        </w:rPr>
      </w:pPr>
      <w:r w:rsidRPr="00A3233F">
        <w:rPr>
          <w:rFonts w:ascii="Comic Sans MS" w:hAnsi="Comic Sans MS"/>
          <w:sz w:val="22"/>
          <w:szCs w:val="22"/>
        </w:rPr>
        <w:t>Les activités</w:t>
      </w:r>
    </w:p>
    <w:p w14:paraId="731BA332" w14:textId="3C4CC0A4" w:rsidR="00A3233F" w:rsidRPr="00FA6BD5" w:rsidRDefault="00EF4826" w:rsidP="00A3233F">
      <w:pPr>
        <w:numPr>
          <w:ilvl w:val="0"/>
          <w:numId w:val="2"/>
        </w:numPr>
        <w:tabs>
          <w:tab w:val="left" w:pos="720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FA6BD5">
        <w:rPr>
          <w:rFonts w:ascii="Comic Sans MS" w:hAnsi="Comic Sans MS"/>
          <w:color w:val="000000"/>
          <w:sz w:val="22"/>
          <w:szCs w:val="22"/>
        </w:rPr>
        <w:t>Les temps d’accueil du matin et</w:t>
      </w:r>
      <w:r w:rsidR="00664C16" w:rsidRPr="00FA6BD5">
        <w:rPr>
          <w:rFonts w:ascii="Comic Sans MS" w:hAnsi="Comic Sans MS"/>
          <w:color w:val="000000"/>
          <w:sz w:val="22"/>
          <w:szCs w:val="22"/>
        </w:rPr>
        <w:t xml:space="preserve"> du soir </w:t>
      </w:r>
    </w:p>
    <w:p w14:paraId="06509F7E" w14:textId="77777777" w:rsidR="00EF4826" w:rsidRPr="00A3233F" w:rsidRDefault="00A3233F" w:rsidP="001F7006">
      <w:pPr>
        <w:tabs>
          <w:tab w:val="left" w:pos="720"/>
        </w:tabs>
        <w:jc w:val="both"/>
        <w:rPr>
          <w:rFonts w:ascii="Comic Sans MS" w:hAnsi="Comic Sans MS"/>
          <w:color w:val="000000"/>
          <w:sz w:val="22"/>
          <w:szCs w:val="22"/>
        </w:rPr>
      </w:pPr>
      <w:r w:rsidRPr="00A3233F">
        <w:rPr>
          <w:rFonts w:ascii="Comic Sans MS" w:hAnsi="Comic Sans MS"/>
          <w:color w:val="000000"/>
          <w:sz w:val="22"/>
          <w:szCs w:val="22"/>
        </w:rPr>
        <w:t xml:space="preserve">Concernant </w:t>
      </w:r>
      <w:r w:rsidR="00EF4826" w:rsidRPr="00A3233F">
        <w:rPr>
          <w:rFonts w:ascii="Comic Sans MS" w:hAnsi="Comic Sans MS"/>
          <w:color w:val="000000"/>
          <w:sz w:val="22"/>
          <w:szCs w:val="22"/>
        </w:rPr>
        <w:t>les séjours</w:t>
      </w:r>
      <w:r w:rsidR="00047136">
        <w:rPr>
          <w:rFonts w:ascii="Comic Sans MS" w:hAnsi="Comic Sans MS"/>
          <w:color w:val="000000"/>
          <w:sz w:val="22"/>
          <w:szCs w:val="22"/>
        </w:rPr>
        <w:t>,</w:t>
      </w:r>
      <w:r w:rsidR="00EF4826" w:rsidRPr="00A3233F">
        <w:rPr>
          <w:rFonts w:ascii="Comic Sans MS" w:hAnsi="Comic Sans MS"/>
          <w:color w:val="000000"/>
          <w:sz w:val="22"/>
          <w:szCs w:val="22"/>
        </w:rPr>
        <w:t xml:space="preserve"> les tarifs vous seront communiqués ultérieurement</w:t>
      </w:r>
      <w:r>
        <w:rPr>
          <w:rFonts w:ascii="Comic Sans MS" w:hAnsi="Comic Sans MS"/>
          <w:color w:val="000000"/>
          <w:sz w:val="22"/>
          <w:szCs w:val="22"/>
        </w:rPr>
        <w:t>.</w:t>
      </w:r>
    </w:p>
    <w:p w14:paraId="5E034EA8" w14:textId="77777777" w:rsidR="00313125" w:rsidRDefault="00313125">
      <w:pPr>
        <w:jc w:val="both"/>
        <w:rPr>
          <w:rFonts w:ascii="Comic Sans MS" w:hAnsi="Comic Sans MS"/>
          <w:color w:val="000000"/>
        </w:rPr>
      </w:pPr>
    </w:p>
    <w:p w14:paraId="3FED717A" w14:textId="77777777" w:rsidR="00313125" w:rsidRPr="0060586A" w:rsidRDefault="00313125">
      <w:pPr>
        <w:jc w:val="both"/>
        <w:rPr>
          <w:rFonts w:ascii="Comic Sans MS" w:hAnsi="Comic Sans MS"/>
          <w:sz w:val="22"/>
          <w:szCs w:val="22"/>
        </w:rPr>
      </w:pPr>
      <w:r w:rsidRPr="0060586A">
        <w:rPr>
          <w:rFonts w:ascii="Comic Sans MS" w:hAnsi="Comic Sans MS"/>
          <w:sz w:val="22"/>
          <w:szCs w:val="22"/>
        </w:rPr>
        <w:t xml:space="preserve">Les activités sont </w:t>
      </w:r>
      <w:r w:rsidR="000E1B1F" w:rsidRPr="0060586A">
        <w:rPr>
          <w:rFonts w:ascii="Comic Sans MS" w:hAnsi="Comic Sans MS"/>
          <w:sz w:val="22"/>
          <w:szCs w:val="22"/>
        </w:rPr>
        <w:t>d’ordre ludique</w:t>
      </w:r>
      <w:r w:rsidRPr="0060586A">
        <w:rPr>
          <w:rFonts w:ascii="Comic Sans MS" w:hAnsi="Comic Sans MS"/>
          <w:sz w:val="22"/>
          <w:szCs w:val="22"/>
        </w:rPr>
        <w:t xml:space="preserve"> et de détente. La synthèse du projet pédagogique sera affichée sur le lieu de l'accueil. A la demande des parents, le projet pédagogique complet pourra être présenté.</w:t>
      </w:r>
    </w:p>
    <w:p w14:paraId="1327251F" w14:textId="77777777" w:rsidR="00A86370" w:rsidRDefault="00A86370">
      <w:pPr>
        <w:jc w:val="both"/>
        <w:rPr>
          <w:rFonts w:ascii="Comic Sans MS" w:hAnsi="Comic Sans MS"/>
        </w:rPr>
      </w:pPr>
    </w:p>
    <w:p w14:paraId="5FC7DAE5" w14:textId="77777777" w:rsidR="00C969BB" w:rsidRDefault="00C969BB">
      <w:pPr>
        <w:jc w:val="both"/>
        <w:rPr>
          <w:rFonts w:ascii="Comic Sans MS" w:hAnsi="Comic Sans MS"/>
        </w:rPr>
      </w:pPr>
    </w:p>
    <w:p w14:paraId="11256BB8" w14:textId="77777777" w:rsidR="00313125" w:rsidRPr="00793B6B" w:rsidRDefault="00793B6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1F7006" w:rsidRPr="00793B6B">
        <w:rPr>
          <w:rFonts w:ascii="Comic Sans MS" w:hAnsi="Comic Sans MS"/>
          <w:b/>
          <w:sz w:val="28"/>
          <w:szCs w:val="28"/>
        </w:rPr>
        <w:t xml:space="preserve">) </w:t>
      </w:r>
      <w:r w:rsidR="001F7006" w:rsidRPr="00793B6B">
        <w:rPr>
          <w:rFonts w:ascii="Comic Sans MS" w:hAnsi="Comic Sans MS"/>
          <w:b/>
          <w:sz w:val="28"/>
          <w:szCs w:val="28"/>
          <w:u w:val="single"/>
        </w:rPr>
        <w:t>Respect des règles de vie</w:t>
      </w:r>
    </w:p>
    <w:p w14:paraId="63A2343A" w14:textId="77777777" w:rsidR="00313125" w:rsidRPr="00866D65" w:rsidRDefault="00313125">
      <w:pPr>
        <w:rPr>
          <w:rFonts w:ascii="Comic Sans MS" w:hAnsi="Comic Sans MS"/>
          <w:b/>
          <w:u w:val="single"/>
        </w:rPr>
      </w:pPr>
    </w:p>
    <w:p w14:paraId="60BA92B9" w14:textId="4D37AF9C" w:rsidR="00313125" w:rsidRPr="00DF25E9" w:rsidRDefault="001F7006">
      <w:pPr>
        <w:jc w:val="both"/>
        <w:rPr>
          <w:rFonts w:ascii="Comic Sans MS" w:hAnsi="Comic Sans MS"/>
          <w:sz w:val="22"/>
          <w:szCs w:val="22"/>
        </w:rPr>
      </w:pPr>
      <w:r w:rsidRPr="00DF25E9">
        <w:rPr>
          <w:rFonts w:ascii="Comic Sans MS" w:hAnsi="Comic Sans MS"/>
          <w:sz w:val="22"/>
          <w:szCs w:val="22"/>
        </w:rPr>
        <w:t xml:space="preserve">Tout </w:t>
      </w:r>
      <w:r w:rsidR="00313125" w:rsidRPr="00DF25E9">
        <w:rPr>
          <w:rFonts w:ascii="Comic Sans MS" w:hAnsi="Comic Sans MS"/>
          <w:sz w:val="22"/>
          <w:szCs w:val="22"/>
        </w:rPr>
        <w:t>problème de comportement s</w:t>
      </w:r>
      <w:r w:rsidR="00A642F6">
        <w:rPr>
          <w:rFonts w:ascii="Comic Sans MS" w:hAnsi="Comic Sans MS"/>
          <w:sz w:val="22"/>
          <w:szCs w:val="22"/>
        </w:rPr>
        <w:t>era examiné</w:t>
      </w:r>
      <w:r w:rsidR="000823C6">
        <w:rPr>
          <w:rFonts w:ascii="Comic Sans MS" w:hAnsi="Comic Sans MS"/>
          <w:sz w:val="22"/>
          <w:szCs w:val="22"/>
        </w:rPr>
        <w:t>, dans le cadre d’une commission,</w:t>
      </w:r>
      <w:r w:rsidR="00A642F6">
        <w:rPr>
          <w:rFonts w:ascii="Comic Sans MS" w:hAnsi="Comic Sans MS"/>
          <w:sz w:val="22"/>
          <w:szCs w:val="22"/>
        </w:rPr>
        <w:t xml:space="preserve"> par l'o</w:t>
      </w:r>
      <w:r w:rsidR="00E235A9">
        <w:rPr>
          <w:rFonts w:ascii="Comic Sans MS" w:hAnsi="Comic Sans MS"/>
          <w:sz w:val="22"/>
          <w:szCs w:val="22"/>
        </w:rPr>
        <w:t xml:space="preserve">rganisateur </w:t>
      </w:r>
      <w:r w:rsidR="00A642F6">
        <w:rPr>
          <w:rFonts w:ascii="Comic Sans MS" w:hAnsi="Comic Sans MS"/>
          <w:sz w:val="22"/>
          <w:szCs w:val="22"/>
        </w:rPr>
        <w:t>de l’</w:t>
      </w:r>
      <w:r w:rsidR="00EF4826" w:rsidRPr="00DF25E9">
        <w:rPr>
          <w:rFonts w:ascii="Comic Sans MS" w:hAnsi="Comic Sans MS"/>
          <w:sz w:val="22"/>
          <w:szCs w:val="22"/>
        </w:rPr>
        <w:t>ACM</w:t>
      </w:r>
      <w:r w:rsidR="00A642F6">
        <w:rPr>
          <w:rFonts w:ascii="Comic Sans MS" w:hAnsi="Comic Sans MS"/>
          <w:sz w:val="22"/>
          <w:szCs w:val="22"/>
        </w:rPr>
        <w:t xml:space="preserve"> (</w:t>
      </w:r>
      <w:r w:rsidR="00DF25E9" w:rsidRPr="00DF25E9">
        <w:rPr>
          <w:rFonts w:ascii="Comic Sans MS" w:hAnsi="Comic Sans MS"/>
          <w:sz w:val="22"/>
          <w:szCs w:val="22"/>
        </w:rPr>
        <w:t>Accueils Collectifs</w:t>
      </w:r>
      <w:r w:rsidR="00EB3D6B">
        <w:rPr>
          <w:rFonts w:ascii="Comic Sans MS" w:hAnsi="Comic Sans MS"/>
          <w:sz w:val="22"/>
          <w:szCs w:val="22"/>
        </w:rPr>
        <w:t xml:space="preserve"> </w:t>
      </w:r>
      <w:r w:rsidR="00DF25E9" w:rsidRPr="00DF25E9">
        <w:rPr>
          <w:rFonts w:ascii="Comic Sans MS" w:hAnsi="Comic Sans MS"/>
          <w:sz w:val="22"/>
          <w:szCs w:val="22"/>
        </w:rPr>
        <w:t>de Mineurs</w:t>
      </w:r>
      <w:r w:rsidR="00313125" w:rsidRPr="00DF25E9">
        <w:rPr>
          <w:rFonts w:ascii="Comic Sans MS" w:hAnsi="Comic Sans MS"/>
          <w:sz w:val="22"/>
          <w:szCs w:val="22"/>
        </w:rPr>
        <w:t>), afin de déterminer des solutions.</w:t>
      </w:r>
    </w:p>
    <w:p w14:paraId="709BB47F" w14:textId="77777777" w:rsidR="00313125" w:rsidRPr="00DF25E9" w:rsidRDefault="00313125">
      <w:pPr>
        <w:jc w:val="both"/>
        <w:rPr>
          <w:rFonts w:ascii="Comic Sans MS" w:hAnsi="Comic Sans MS"/>
          <w:sz w:val="22"/>
          <w:szCs w:val="22"/>
        </w:rPr>
      </w:pPr>
      <w:r w:rsidRPr="00DF25E9">
        <w:rPr>
          <w:rFonts w:ascii="Comic Sans MS" w:hAnsi="Comic Sans MS"/>
          <w:sz w:val="22"/>
          <w:szCs w:val="22"/>
        </w:rPr>
        <w:t>Suivant les circonstances, cette commission pourra prendre des sanctions allant jusqu'à l'exclusion définitive.</w:t>
      </w:r>
      <w:r w:rsidR="00B22A67">
        <w:rPr>
          <w:rFonts w:ascii="Comic Sans MS" w:hAnsi="Comic Sans MS"/>
          <w:sz w:val="22"/>
          <w:szCs w:val="22"/>
        </w:rPr>
        <w:t xml:space="preserve"> </w:t>
      </w:r>
    </w:p>
    <w:p w14:paraId="20685E8E" w14:textId="77777777" w:rsidR="00313125" w:rsidRPr="00DF25E9" w:rsidRDefault="00313125">
      <w:pPr>
        <w:jc w:val="both"/>
        <w:rPr>
          <w:rFonts w:ascii="Comic Sans MS" w:hAnsi="Comic Sans MS"/>
          <w:sz w:val="22"/>
          <w:szCs w:val="22"/>
        </w:rPr>
      </w:pPr>
      <w:r w:rsidRPr="00DF25E9">
        <w:rPr>
          <w:rFonts w:ascii="Comic Sans MS" w:hAnsi="Comic Sans MS"/>
          <w:sz w:val="22"/>
          <w:szCs w:val="22"/>
        </w:rPr>
        <w:t xml:space="preserve">La responsabilité de la commune est engagée au moment où le parent confie </w:t>
      </w:r>
      <w:r w:rsidRPr="00DF25E9">
        <w:rPr>
          <w:rFonts w:ascii="Comic Sans MS" w:hAnsi="Comic Sans MS"/>
          <w:b/>
          <w:bCs/>
          <w:sz w:val="22"/>
          <w:szCs w:val="22"/>
        </w:rPr>
        <w:t>l'enfant à l'animateur</w:t>
      </w:r>
      <w:r w:rsidR="001F7006" w:rsidRPr="00DF25E9">
        <w:rPr>
          <w:rFonts w:ascii="Comic Sans MS" w:hAnsi="Comic Sans MS"/>
          <w:sz w:val="22"/>
          <w:szCs w:val="22"/>
        </w:rPr>
        <w:t xml:space="preserve"> et ce</w:t>
      </w:r>
      <w:r w:rsidR="00DF25E9">
        <w:rPr>
          <w:rFonts w:ascii="Comic Sans MS" w:hAnsi="Comic Sans MS"/>
          <w:sz w:val="22"/>
          <w:szCs w:val="22"/>
        </w:rPr>
        <w:t xml:space="preserve">, </w:t>
      </w:r>
      <w:r w:rsidRPr="00DF25E9">
        <w:rPr>
          <w:rFonts w:ascii="Comic Sans MS" w:hAnsi="Comic Sans MS"/>
          <w:sz w:val="22"/>
          <w:szCs w:val="22"/>
        </w:rPr>
        <w:t>jusqu'au retour des parents.</w:t>
      </w:r>
    </w:p>
    <w:p w14:paraId="5F002F26" w14:textId="77777777" w:rsidR="00313125" w:rsidRPr="000823C6" w:rsidRDefault="00313125">
      <w:pPr>
        <w:jc w:val="both"/>
        <w:rPr>
          <w:rFonts w:ascii="Comic Sans MS" w:hAnsi="Comic Sans MS"/>
          <w:sz w:val="22"/>
          <w:szCs w:val="22"/>
        </w:rPr>
      </w:pPr>
      <w:r w:rsidRPr="00DF25E9">
        <w:rPr>
          <w:rFonts w:ascii="Comic Sans MS" w:hAnsi="Comic Sans MS"/>
          <w:sz w:val="22"/>
          <w:szCs w:val="22"/>
        </w:rPr>
        <w:t xml:space="preserve">Il est impératif que l'enfant soit récupéré par l'un des parents ou tuteur légal à la fin de la journée. Si ce n'est le cas, l'enfant ne pourra être confié à une personne </w:t>
      </w:r>
      <w:r w:rsidR="000E1B1F" w:rsidRPr="00DF25E9">
        <w:rPr>
          <w:rFonts w:ascii="Comic Sans MS" w:hAnsi="Comic Sans MS"/>
          <w:sz w:val="22"/>
          <w:szCs w:val="22"/>
        </w:rPr>
        <w:t>tierce</w:t>
      </w:r>
      <w:r w:rsidRPr="00DF25E9">
        <w:rPr>
          <w:rFonts w:ascii="Comic Sans MS" w:hAnsi="Comic Sans MS"/>
          <w:sz w:val="22"/>
          <w:szCs w:val="22"/>
        </w:rPr>
        <w:t xml:space="preserve"> qu'a la signature </w:t>
      </w:r>
      <w:r w:rsidRPr="00DF25E9">
        <w:rPr>
          <w:rFonts w:ascii="Comic Sans MS" w:hAnsi="Comic Sans MS"/>
          <w:b/>
          <w:bCs/>
          <w:sz w:val="22"/>
          <w:szCs w:val="22"/>
        </w:rPr>
        <w:t>d'une décharge parentale nominative</w:t>
      </w:r>
      <w:r w:rsidRPr="00DF25E9">
        <w:rPr>
          <w:rFonts w:ascii="Comic Sans MS" w:hAnsi="Comic Sans MS"/>
          <w:sz w:val="22"/>
          <w:szCs w:val="22"/>
        </w:rPr>
        <w:t xml:space="preserve"> prévue à l'avance. </w:t>
      </w:r>
      <w:r w:rsidR="005668B1" w:rsidRPr="00DF25E9">
        <w:rPr>
          <w:rFonts w:ascii="Comic Sans MS" w:hAnsi="Comic Sans MS"/>
          <w:sz w:val="22"/>
          <w:szCs w:val="22"/>
        </w:rPr>
        <w:t xml:space="preserve"> </w:t>
      </w:r>
      <w:r w:rsidR="00DF25E9">
        <w:rPr>
          <w:rFonts w:ascii="Comic Sans MS" w:hAnsi="Comic Sans MS"/>
          <w:sz w:val="22"/>
          <w:szCs w:val="22"/>
        </w:rPr>
        <w:t>Il en va de même si</w:t>
      </w:r>
      <w:r w:rsidR="005668B1" w:rsidRPr="00DF25E9">
        <w:rPr>
          <w:rFonts w:ascii="Comic Sans MS" w:hAnsi="Comic Sans MS"/>
          <w:sz w:val="22"/>
          <w:szCs w:val="22"/>
        </w:rPr>
        <w:t xml:space="preserve"> l’enfant doit rentrer seul à son domicile, il sera demandé d’établir une autorisation parentale avec le jour et l’heure à laquelle l</w:t>
      </w:r>
      <w:r w:rsidR="00170BED" w:rsidRPr="00DF25E9">
        <w:rPr>
          <w:rFonts w:ascii="Comic Sans MS" w:hAnsi="Comic Sans MS"/>
          <w:sz w:val="22"/>
          <w:szCs w:val="22"/>
        </w:rPr>
        <w:t>’enfant doit quitter l’accueil.</w:t>
      </w:r>
      <w:r w:rsidR="00B22A67">
        <w:rPr>
          <w:rFonts w:ascii="Comic Sans MS" w:hAnsi="Comic Sans MS"/>
          <w:sz w:val="22"/>
          <w:szCs w:val="22"/>
        </w:rPr>
        <w:t xml:space="preserve"> </w:t>
      </w:r>
      <w:r w:rsidR="00B22A67" w:rsidRPr="000823C6">
        <w:rPr>
          <w:rFonts w:ascii="Comic Sans MS" w:hAnsi="Comic Sans MS"/>
          <w:sz w:val="22"/>
          <w:szCs w:val="22"/>
        </w:rPr>
        <w:t>(</w:t>
      </w:r>
      <w:r w:rsidR="000823C6" w:rsidRPr="000823C6">
        <w:rPr>
          <w:rFonts w:ascii="Comic Sans MS" w:hAnsi="Comic Sans MS"/>
          <w:sz w:val="22"/>
          <w:szCs w:val="22"/>
        </w:rPr>
        <w:t>Document à demander à la direction du centre de loisirs</w:t>
      </w:r>
      <w:r w:rsidR="00B22A67" w:rsidRPr="000823C6">
        <w:rPr>
          <w:rFonts w:ascii="Comic Sans MS" w:hAnsi="Comic Sans MS"/>
          <w:sz w:val="22"/>
          <w:szCs w:val="22"/>
        </w:rPr>
        <w:t>)</w:t>
      </w:r>
      <w:r w:rsidR="000823C6">
        <w:rPr>
          <w:rFonts w:ascii="Comic Sans MS" w:hAnsi="Comic Sans MS"/>
          <w:sz w:val="22"/>
          <w:szCs w:val="22"/>
        </w:rPr>
        <w:t>.</w:t>
      </w:r>
    </w:p>
    <w:p w14:paraId="251D9C2C" w14:textId="77777777" w:rsidR="00313125" w:rsidRDefault="00313125">
      <w:pPr>
        <w:jc w:val="both"/>
        <w:rPr>
          <w:rFonts w:ascii="Comic Sans MS" w:hAnsi="Comic Sans MS"/>
        </w:rPr>
      </w:pPr>
    </w:p>
    <w:p w14:paraId="7BFD15E1" w14:textId="77777777" w:rsidR="001D0296" w:rsidRDefault="001D0296">
      <w:pPr>
        <w:jc w:val="both"/>
        <w:rPr>
          <w:rFonts w:ascii="Comic Sans MS" w:hAnsi="Comic Sans MS"/>
        </w:rPr>
      </w:pPr>
    </w:p>
    <w:p w14:paraId="373D4709" w14:textId="77777777" w:rsidR="00313125" w:rsidRPr="00302E24" w:rsidRDefault="000D505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313125" w:rsidRPr="00302E24">
        <w:rPr>
          <w:rFonts w:ascii="Comic Sans MS" w:hAnsi="Comic Sans MS"/>
          <w:b/>
          <w:sz w:val="28"/>
          <w:szCs w:val="28"/>
        </w:rPr>
        <w:t xml:space="preserve">) </w:t>
      </w:r>
      <w:r w:rsidR="00313125" w:rsidRPr="00302E24">
        <w:rPr>
          <w:rFonts w:ascii="Comic Sans MS" w:hAnsi="Comic Sans MS"/>
          <w:b/>
          <w:sz w:val="28"/>
          <w:szCs w:val="28"/>
          <w:u w:val="single"/>
        </w:rPr>
        <w:t xml:space="preserve">Partenaires et </w:t>
      </w:r>
      <w:r w:rsidR="00D40144" w:rsidRPr="00302E24">
        <w:rPr>
          <w:rFonts w:ascii="Comic Sans MS" w:hAnsi="Comic Sans MS"/>
          <w:b/>
          <w:sz w:val="28"/>
          <w:szCs w:val="28"/>
          <w:u w:val="single"/>
        </w:rPr>
        <w:t>subventions</w:t>
      </w:r>
    </w:p>
    <w:p w14:paraId="44DAE622" w14:textId="77777777" w:rsidR="00313125" w:rsidRPr="00302E24" w:rsidRDefault="00313125">
      <w:pPr>
        <w:jc w:val="both"/>
        <w:rPr>
          <w:rFonts w:ascii="Comic Sans MS" w:hAnsi="Comic Sans MS"/>
        </w:rPr>
      </w:pPr>
    </w:p>
    <w:p w14:paraId="1CBB733B" w14:textId="5694218C" w:rsidR="00313125" w:rsidRPr="00302E24" w:rsidRDefault="00313125">
      <w:pPr>
        <w:jc w:val="both"/>
        <w:rPr>
          <w:rFonts w:ascii="Comic Sans MS" w:hAnsi="Comic Sans MS"/>
          <w:sz w:val="22"/>
          <w:szCs w:val="22"/>
        </w:rPr>
      </w:pPr>
      <w:r w:rsidRPr="00302E24">
        <w:rPr>
          <w:rFonts w:ascii="Comic Sans MS" w:hAnsi="Comic Sans MS"/>
          <w:sz w:val="22"/>
          <w:szCs w:val="22"/>
        </w:rPr>
        <w:t>Le</w:t>
      </w:r>
      <w:r w:rsidR="00954910" w:rsidRPr="00302E24">
        <w:rPr>
          <w:rFonts w:ascii="Comic Sans MS" w:hAnsi="Comic Sans MS"/>
          <w:sz w:val="22"/>
          <w:szCs w:val="22"/>
        </w:rPr>
        <w:t xml:space="preserve">s </w:t>
      </w:r>
      <w:r w:rsidR="00EF4826" w:rsidRPr="00302E24">
        <w:rPr>
          <w:rFonts w:ascii="Comic Sans MS" w:hAnsi="Comic Sans MS"/>
          <w:sz w:val="22"/>
          <w:szCs w:val="22"/>
        </w:rPr>
        <w:t xml:space="preserve">Accueils Collectifs de </w:t>
      </w:r>
      <w:r w:rsidR="00EB3D6B" w:rsidRPr="00302E24">
        <w:rPr>
          <w:rFonts w:ascii="Comic Sans MS" w:hAnsi="Comic Sans MS"/>
          <w:sz w:val="22"/>
          <w:szCs w:val="22"/>
        </w:rPr>
        <w:t>Mineurs travaillent</w:t>
      </w:r>
      <w:r w:rsidRPr="00302E24">
        <w:rPr>
          <w:rFonts w:ascii="Comic Sans MS" w:hAnsi="Comic Sans MS"/>
          <w:sz w:val="22"/>
          <w:szCs w:val="22"/>
        </w:rPr>
        <w:t xml:space="preserve"> en collaboration avec la CAF, la MSA….</w:t>
      </w:r>
    </w:p>
    <w:p w14:paraId="5E405FD8" w14:textId="11D95DC1" w:rsidR="00313125" w:rsidRPr="00302E24" w:rsidRDefault="00EF4826">
      <w:pPr>
        <w:jc w:val="both"/>
        <w:rPr>
          <w:rFonts w:ascii="Comic Sans MS" w:hAnsi="Comic Sans MS"/>
          <w:sz w:val="22"/>
          <w:szCs w:val="22"/>
        </w:rPr>
      </w:pPr>
      <w:r w:rsidRPr="00302E24">
        <w:rPr>
          <w:rFonts w:ascii="Comic Sans MS" w:hAnsi="Comic Sans MS"/>
          <w:sz w:val="22"/>
          <w:szCs w:val="22"/>
        </w:rPr>
        <w:t xml:space="preserve">L’ACM de Saint-Gelais </w:t>
      </w:r>
      <w:r w:rsidR="00313125" w:rsidRPr="00302E24">
        <w:rPr>
          <w:rFonts w:ascii="Comic Sans MS" w:hAnsi="Comic Sans MS"/>
          <w:sz w:val="22"/>
          <w:szCs w:val="22"/>
        </w:rPr>
        <w:t xml:space="preserve">est déclaré à la </w:t>
      </w:r>
      <w:r w:rsidR="00EB3D6B">
        <w:rPr>
          <w:rFonts w:ascii="Comic Sans MS" w:hAnsi="Comic Sans MS"/>
          <w:sz w:val="22"/>
          <w:szCs w:val="22"/>
        </w:rPr>
        <w:t>SDJES</w:t>
      </w:r>
      <w:r w:rsidR="00E71D61" w:rsidRPr="00302E24">
        <w:rPr>
          <w:rFonts w:ascii="Comic Sans MS" w:hAnsi="Comic Sans MS"/>
          <w:sz w:val="22"/>
          <w:szCs w:val="22"/>
        </w:rPr>
        <w:t xml:space="preserve"> : </w:t>
      </w:r>
      <w:r w:rsidR="00EB3D6B">
        <w:rPr>
          <w:rFonts w:ascii="Comic Sans MS" w:hAnsi="Comic Sans MS"/>
          <w:sz w:val="22"/>
          <w:szCs w:val="22"/>
        </w:rPr>
        <w:t>Service Départemental à la Jeunesse, à l’Engagement et aux Sports</w:t>
      </w:r>
      <w:r w:rsidR="005668B1" w:rsidRPr="00302E24">
        <w:rPr>
          <w:rFonts w:ascii="Comic Sans MS" w:hAnsi="Comic Sans MS"/>
          <w:sz w:val="22"/>
          <w:szCs w:val="22"/>
        </w:rPr>
        <w:t xml:space="preserve"> et à la PMI</w:t>
      </w:r>
      <w:r w:rsidR="00E71D61" w:rsidRPr="00302E24">
        <w:rPr>
          <w:rFonts w:ascii="Comic Sans MS" w:hAnsi="Comic Sans MS"/>
          <w:sz w:val="22"/>
          <w:szCs w:val="22"/>
        </w:rPr>
        <w:t xml:space="preserve"> : </w:t>
      </w:r>
      <w:r w:rsidR="005668B1" w:rsidRPr="00302E24">
        <w:rPr>
          <w:rFonts w:ascii="Comic Sans MS" w:hAnsi="Comic Sans MS"/>
          <w:sz w:val="22"/>
          <w:szCs w:val="22"/>
        </w:rPr>
        <w:t>Protection Maternelle et Infantile</w:t>
      </w:r>
      <w:r w:rsidR="00302E24" w:rsidRPr="00302E24">
        <w:rPr>
          <w:rFonts w:ascii="Comic Sans MS" w:hAnsi="Comic Sans MS"/>
          <w:sz w:val="22"/>
          <w:szCs w:val="22"/>
        </w:rPr>
        <w:t> ;</w:t>
      </w:r>
      <w:r w:rsidR="00E71D61" w:rsidRPr="00302E24">
        <w:rPr>
          <w:rFonts w:ascii="Comic Sans MS" w:hAnsi="Comic Sans MS"/>
          <w:sz w:val="22"/>
          <w:szCs w:val="22"/>
        </w:rPr>
        <w:t xml:space="preserve"> d’où l’obligation de nous fournir des dossiers complets avec des vaccins à jour. </w:t>
      </w:r>
    </w:p>
    <w:p w14:paraId="66A9D142" w14:textId="77777777" w:rsidR="00C969BB" w:rsidRPr="00302E24" w:rsidRDefault="00C969BB">
      <w:pPr>
        <w:jc w:val="both"/>
        <w:rPr>
          <w:rFonts w:ascii="Comic Sans MS" w:hAnsi="Comic Sans MS"/>
          <w:sz w:val="22"/>
          <w:szCs w:val="22"/>
        </w:rPr>
      </w:pPr>
    </w:p>
    <w:p w14:paraId="1BCDD17B" w14:textId="007CF157" w:rsidR="00C969BB" w:rsidRDefault="00C969BB">
      <w:pPr>
        <w:jc w:val="both"/>
        <w:rPr>
          <w:rFonts w:ascii="Comic Sans MS" w:hAnsi="Comic Sans MS"/>
        </w:rPr>
      </w:pPr>
    </w:p>
    <w:p w14:paraId="544334E0" w14:textId="31505DE7" w:rsidR="00FA6BD5" w:rsidRDefault="00FA6BD5">
      <w:pPr>
        <w:jc w:val="both"/>
        <w:rPr>
          <w:rFonts w:ascii="Comic Sans MS" w:hAnsi="Comic Sans MS"/>
        </w:rPr>
      </w:pPr>
    </w:p>
    <w:p w14:paraId="732F34C4" w14:textId="60817309" w:rsidR="00FA6BD5" w:rsidRDefault="00FA6BD5">
      <w:pPr>
        <w:jc w:val="both"/>
        <w:rPr>
          <w:rFonts w:ascii="Comic Sans MS" w:hAnsi="Comic Sans MS"/>
        </w:rPr>
      </w:pPr>
    </w:p>
    <w:p w14:paraId="612711A2" w14:textId="77777777" w:rsidR="00EB3D6B" w:rsidRDefault="00EB3D6B">
      <w:pPr>
        <w:jc w:val="both"/>
        <w:rPr>
          <w:rFonts w:ascii="Comic Sans MS" w:hAnsi="Comic Sans MS"/>
        </w:rPr>
      </w:pPr>
    </w:p>
    <w:p w14:paraId="41EA22DE" w14:textId="77777777" w:rsidR="00EF4826" w:rsidRPr="00E8439B" w:rsidRDefault="00F60FF3" w:rsidP="00EF4826">
      <w:pPr>
        <w:rPr>
          <w:rFonts w:ascii="Comic Sans MS" w:hAnsi="Comic Sans MS"/>
          <w:b/>
          <w:sz w:val="28"/>
          <w:szCs w:val="28"/>
          <w:u w:val="single"/>
        </w:rPr>
      </w:pPr>
      <w:r w:rsidRPr="00F60FF3">
        <w:rPr>
          <w:rFonts w:ascii="Comic Sans MS" w:hAnsi="Comic Sans MS"/>
          <w:b/>
          <w:sz w:val="28"/>
          <w:szCs w:val="28"/>
        </w:rPr>
        <w:t>9</w:t>
      </w:r>
      <w:r w:rsidR="00EF4826" w:rsidRPr="00F60FF3">
        <w:rPr>
          <w:rFonts w:ascii="Comic Sans MS" w:hAnsi="Comic Sans MS"/>
          <w:b/>
          <w:sz w:val="28"/>
          <w:szCs w:val="28"/>
        </w:rPr>
        <w:t>)</w:t>
      </w:r>
      <w:r w:rsidR="00EF4826" w:rsidRPr="00E8439B">
        <w:rPr>
          <w:rFonts w:ascii="Comic Sans MS" w:hAnsi="Comic Sans MS"/>
          <w:b/>
          <w:sz w:val="28"/>
          <w:szCs w:val="28"/>
        </w:rPr>
        <w:t xml:space="preserve"> </w:t>
      </w:r>
      <w:r w:rsidR="00EF4826" w:rsidRPr="00E8439B">
        <w:rPr>
          <w:rFonts w:ascii="Comic Sans MS" w:hAnsi="Comic Sans MS"/>
          <w:b/>
          <w:sz w:val="28"/>
          <w:szCs w:val="28"/>
          <w:u w:val="single"/>
        </w:rPr>
        <w:t>Photographie</w:t>
      </w:r>
    </w:p>
    <w:p w14:paraId="4E48678E" w14:textId="77777777" w:rsidR="00CC2135" w:rsidRPr="00E8439B" w:rsidRDefault="00CC2135" w:rsidP="00EF4826">
      <w:pPr>
        <w:rPr>
          <w:rFonts w:ascii="Comic Sans MS" w:hAnsi="Comic Sans MS"/>
          <w:b/>
          <w:u w:val="single"/>
        </w:rPr>
      </w:pPr>
    </w:p>
    <w:p w14:paraId="4AB9824F" w14:textId="77777777" w:rsidR="00EF4826" w:rsidRPr="0008351A" w:rsidRDefault="00EF4826">
      <w:pPr>
        <w:jc w:val="both"/>
        <w:rPr>
          <w:rFonts w:ascii="Comic Sans MS" w:hAnsi="Comic Sans MS"/>
          <w:sz w:val="22"/>
          <w:szCs w:val="22"/>
        </w:rPr>
      </w:pPr>
      <w:r w:rsidRPr="0008351A">
        <w:rPr>
          <w:rFonts w:ascii="Comic Sans MS" w:hAnsi="Comic Sans MS"/>
          <w:sz w:val="22"/>
          <w:szCs w:val="22"/>
        </w:rPr>
        <w:lastRenderedPageBreak/>
        <w:t xml:space="preserve">Nous vous informons </w:t>
      </w:r>
      <w:r w:rsidR="00CC2135" w:rsidRPr="0008351A">
        <w:rPr>
          <w:rFonts w:ascii="Comic Sans MS" w:hAnsi="Comic Sans MS"/>
          <w:sz w:val="22"/>
          <w:szCs w:val="22"/>
        </w:rPr>
        <w:t>que certaines activités de l’accueil de loisirs pourront faire l’objet de prises de vues de vos enfants à destination des journaux et des communications de la municipalité de Saint-Gelais. Si cela s’avère gênant pour vous et votre enfant, nous vous demandons de bien vouloir nous en informer par écrit à l’intention du service jeunesse de Saint-Gelais</w:t>
      </w:r>
    </w:p>
    <w:p w14:paraId="49C8F4BA" w14:textId="77777777" w:rsidR="0090128D" w:rsidRDefault="0090128D">
      <w:pPr>
        <w:jc w:val="both"/>
        <w:rPr>
          <w:rFonts w:ascii="Comic Sans MS" w:hAnsi="Comic Sans MS"/>
          <w:sz w:val="22"/>
          <w:szCs w:val="22"/>
        </w:rPr>
      </w:pPr>
    </w:p>
    <w:p w14:paraId="3D617038" w14:textId="77777777" w:rsidR="0090128D" w:rsidRDefault="0090128D">
      <w:pPr>
        <w:jc w:val="both"/>
        <w:rPr>
          <w:rFonts w:ascii="Comic Sans MS" w:hAnsi="Comic Sans MS"/>
          <w:sz w:val="22"/>
          <w:szCs w:val="22"/>
        </w:rPr>
      </w:pPr>
    </w:p>
    <w:p w14:paraId="5E1AD65B" w14:textId="77777777" w:rsidR="00C969BB" w:rsidRDefault="00C969BB">
      <w:pPr>
        <w:jc w:val="both"/>
        <w:rPr>
          <w:rFonts w:ascii="Comic Sans MS" w:hAnsi="Comic Sans MS"/>
          <w:b/>
          <w:bCs/>
          <w:sz w:val="40"/>
          <w:szCs w:val="40"/>
        </w:rPr>
      </w:pPr>
    </w:p>
    <w:p w14:paraId="469E3BDF" w14:textId="77777777" w:rsidR="00313125" w:rsidRPr="007970ED" w:rsidRDefault="007970ED" w:rsidP="001914CE">
      <w:pPr>
        <w:jc w:val="both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Je soussigné(e) 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="007A7419">
        <w:rPr>
          <w:rFonts w:ascii="Comic Sans MS" w:hAnsi="Comic Sans MS"/>
          <w:b/>
          <w:bCs/>
          <w:sz w:val="40"/>
          <w:szCs w:val="40"/>
        </w:rPr>
        <w:tab/>
      </w:r>
    </w:p>
    <w:p w14:paraId="3F6BB98C" w14:textId="77777777" w:rsidR="00313125" w:rsidRPr="007970ED" w:rsidRDefault="00295EB3" w:rsidP="001914CE">
      <w:pPr>
        <w:jc w:val="both"/>
        <w:rPr>
          <w:rFonts w:ascii="Comic Sans MS" w:hAnsi="Comic Sans MS"/>
          <w:b/>
          <w:bCs/>
          <w:sz w:val="40"/>
          <w:szCs w:val="40"/>
        </w:rPr>
      </w:pPr>
      <w:r w:rsidRPr="007970ED">
        <w:rPr>
          <w:rFonts w:ascii="Comic Sans MS" w:hAnsi="Comic Sans MS"/>
          <w:b/>
          <w:bCs/>
          <w:sz w:val="40"/>
          <w:szCs w:val="40"/>
        </w:rPr>
        <w:t>Tuteur</w:t>
      </w:r>
      <w:r w:rsidR="00313125" w:rsidRPr="007970ED">
        <w:rPr>
          <w:rFonts w:ascii="Comic Sans MS" w:hAnsi="Comic Sans MS"/>
          <w:b/>
          <w:bCs/>
          <w:sz w:val="40"/>
          <w:szCs w:val="40"/>
        </w:rPr>
        <w:t xml:space="preserve"> légal de l'enfant :</w:t>
      </w:r>
    </w:p>
    <w:p w14:paraId="22B9FA0A" w14:textId="255B1191" w:rsidR="00313125" w:rsidRPr="007970ED" w:rsidRDefault="00295EB3" w:rsidP="001914CE">
      <w:pPr>
        <w:jc w:val="both"/>
        <w:rPr>
          <w:rFonts w:ascii="Comic Sans MS" w:hAnsi="Comic Sans MS"/>
          <w:b/>
          <w:bCs/>
          <w:sz w:val="40"/>
          <w:szCs w:val="40"/>
        </w:rPr>
      </w:pPr>
      <w:r w:rsidRPr="007970ED">
        <w:rPr>
          <w:rFonts w:ascii="Comic Sans MS" w:hAnsi="Comic Sans MS"/>
          <w:b/>
          <w:bCs/>
          <w:sz w:val="40"/>
          <w:szCs w:val="40"/>
        </w:rPr>
        <w:t>Certifie</w:t>
      </w:r>
      <w:r w:rsidR="00313125" w:rsidRPr="007970ED">
        <w:rPr>
          <w:rFonts w:ascii="Comic Sans MS" w:hAnsi="Comic Sans MS"/>
          <w:b/>
          <w:bCs/>
          <w:sz w:val="40"/>
          <w:szCs w:val="40"/>
        </w:rPr>
        <w:t xml:space="preserve"> avoir pris connaissance </w:t>
      </w:r>
      <w:r w:rsidR="00313125" w:rsidRPr="006A0514">
        <w:rPr>
          <w:rFonts w:ascii="Comic Sans MS" w:hAnsi="Comic Sans MS"/>
          <w:b/>
          <w:bCs/>
          <w:sz w:val="40"/>
          <w:szCs w:val="40"/>
        </w:rPr>
        <w:t xml:space="preserve">du règlement intérieur du </w:t>
      </w:r>
      <w:r w:rsidR="00CC2135" w:rsidRPr="006A0514">
        <w:rPr>
          <w:rFonts w:ascii="Comic Sans MS" w:hAnsi="Comic Sans MS"/>
          <w:b/>
          <w:bCs/>
          <w:sz w:val="40"/>
          <w:szCs w:val="40"/>
        </w:rPr>
        <w:t>ACM</w:t>
      </w:r>
      <w:r w:rsidR="006641BE" w:rsidRPr="006A0514">
        <w:rPr>
          <w:rFonts w:ascii="Comic Sans MS" w:hAnsi="Comic Sans MS"/>
          <w:b/>
          <w:bCs/>
          <w:sz w:val="40"/>
          <w:szCs w:val="40"/>
        </w:rPr>
        <w:t xml:space="preserve"> </w:t>
      </w:r>
      <w:r w:rsidR="00313125" w:rsidRPr="006A0514">
        <w:rPr>
          <w:rFonts w:ascii="Comic Sans MS" w:hAnsi="Comic Sans MS"/>
          <w:b/>
          <w:bCs/>
          <w:sz w:val="40"/>
          <w:szCs w:val="40"/>
        </w:rPr>
        <w:t xml:space="preserve">de l’année </w:t>
      </w:r>
      <w:r w:rsidR="006641BE" w:rsidRPr="006A0514">
        <w:rPr>
          <w:rFonts w:ascii="Comic Sans MS" w:hAnsi="Comic Sans MS"/>
          <w:b/>
          <w:bCs/>
          <w:sz w:val="40"/>
          <w:szCs w:val="40"/>
        </w:rPr>
        <w:t>202</w:t>
      </w:r>
      <w:r w:rsidR="002B7396">
        <w:rPr>
          <w:rFonts w:ascii="Comic Sans MS" w:hAnsi="Comic Sans MS"/>
          <w:b/>
          <w:bCs/>
          <w:sz w:val="40"/>
          <w:szCs w:val="40"/>
        </w:rPr>
        <w:t>2</w:t>
      </w:r>
      <w:r w:rsidR="000E58AC">
        <w:rPr>
          <w:rFonts w:ascii="Comic Sans MS" w:hAnsi="Comic Sans MS"/>
          <w:b/>
          <w:bCs/>
          <w:sz w:val="40"/>
          <w:szCs w:val="40"/>
        </w:rPr>
        <w:t>/2023</w:t>
      </w:r>
      <w:r w:rsidR="00442B2B" w:rsidRPr="006A0514">
        <w:rPr>
          <w:rFonts w:ascii="Comic Sans MS" w:hAnsi="Comic Sans MS"/>
          <w:b/>
          <w:bCs/>
          <w:sz w:val="40"/>
          <w:szCs w:val="40"/>
        </w:rPr>
        <w:t xml:space="preserve"> </w:t>
      </w:r>
      <w:r w:rsidR="00313125" w:rsidRPr="006A0514">
        <w:rPr>
          <w:rFonts w:ascii="Comic Sans MS" w:hAnsi="Comic Sans MS"/>
          <w:b/>
          <w:bCs/>
          <w:sz w:val="40"/>
          <w:szCs w:val="40"/>
        </w:rPr>
        <w:t>et</w:t>
      </w:r>
      <w:r w:rsidR="00313125" w:rsidRPr="007970ED">
        <w:rPr>
          <w:rFonts w:ascii="Comic Sans MS" w:hAnsi="Comic Sans MS"/>
          <w:b/>
          <w:bCs/>
          <w:sz w:val="40"/>
          <w:szCs w:val="40"/>
        </w:rPr>
        <w:t xml:space="preserve"> m'engage à respecter ces clauses. </w:t>
      </w:r>
    </w:p>
    <w:p w14:paraId="53BA24BA" w14:textId="77777777" w:rsidR="0090128D" w:rsidRPr="007970ED" w:rsidRDefault="0090128D" w:rsidP="001914CE">
      <w:pPr>
        <w:jc w:val="both"/>
        <w:rPr>
          <w:rFonts w:ascii="Comic Sans MS" w:hAnsi="Comic Sans MS"/>
          <w:b/>
          <w:bCs/>
          <w:sz w:val="40"/>
          <w:szCs w:val="40"/>
        </w:rPr>
      </w:pPr>
    </w:p>
    <w:p w14:paraId="271FDE45" w14:textId="77777777" w:rsidR="00313125" w:rsidRPr="007970ED" w:rsidRDefault="00313125" w:rsidP="001914CE">
      <w:pPr>
        <w:jc w:val="both"/>
        <w:rPr>
          <w:rFonts w:ascii="Comic Sans MS" w:hAnsi="Comic Sans MS"/>
          <w:b/>
          <w:bCs/>
          <w:sz w:val="40"/>
          <w:szCs w:val="40"/>
        </w:rPr>
      </w:pPr>
      <w:r w:rsidRPr="007970ED">
        <w:rPr>
          <w:rFonts w:ascii="Comic Sans MS" w:hAnsi="Comic Sans MS"/>
          <w:b/>
          <w:bCs/>
          <w:sz w:val="40"/>
          <w:szCs w:val="40"/>
        </w:rPr>
        <w:t xml:space="preserve">A Saint-Gelais, le :  </w:t>
      </w:r>
      <w:r w:rsidRPr="007970ED">
        <w:rPr>
          <w:rFonts w:ascii="Comic Sans MS" w:hAnsi="Comic Sans MS"/>
          <w:b/>
          <w:bCs/>
          <w:sz w:val="40"/>
          <w:szCs w:val="40"/>
        </w:rPr>
        <w:tab/>
      </w:r>
      <w:r w:rsidRPr="007970ED">
        <w:rPr>
          <w:rFonts w:ascii="Comic Sans MS" w:hAnsi="Comic Sans MS"/>
          <w:b/>
          <w:bCs/>
          <w:sz w:val="40"/>
          <w:szCs w:val="40"/>
        </w:rPr>
        <w:tab/>
      </w:r>
      <w:r w:rsidRPr="007970ED">
        <w:rPr>
          <w:rFonts w:ascii="Comic Sans MS" w:hAnsi="Comic Sans MS"/>
          <w:b/>
          <w:bCs/>
          <w:sz w:val="40"/>
          <w:szCs w:val="40"/>
        </w:rPr>
        <w:tab/>
      </w:r>
      <w:r w:rsidRPr="007970ED">
        <w:rPr>
          <w:rFonts w:ascii="Comic Sans MS" w:hAnsi="Comic Sans MS"/>
          <w:b/>
          <w:bCs/>
          <w:sz w:val="40"/>
          <w:szCs w:val="40"/>
        </w:rPr>
        <w:tab/>
      </w:r>
    </w:p>
    <w:p w14:paraId="0C9EC9B9" w14:textId="77777777" w:rsidR="00313125" w:rsidRPr="007970ED" w:rsidRDefault="00313125" w:rsidP="001914CE">
      <w:pPr>
        <w:jc w:val="both"/>
        <w:rPr>
          <w:b/>
          <w:bCs/>
          <w:sz w:val="40"/>
          <w:szCs w:val="40"/>
        </w:rPr>
      </w:pPr>
      <w:r w:rsidRPr="007970ED">
        <w:rPr>
          <w:rFonts w:ascii="Comic Sans MS" w:hAnsi="Comic Sans MS"/>
          <w:b/>
          <w:bCs/>
          <w:sz w:val="40"/>
          <w:szCs w:val="40"/>
        </w:rPr>
        <w:t>Signature précédée de la mention "lu et</w:t>
      </w:r>
      <w:r w:rsidR="00874028">
        <w:rPr>
          <w:rFonts w:ascii="Comic Sans MS" w:hAnsi="Comic Sans MS"/>
          <w:b/>
          <w:bCs/>
          <w:sz w:val="40"/>
          <w:szCs w:val="40"/>
        </w:rPr>
        <w:t xml:space="preserve"> </w:t>
      </w:r>
      <w:r w:rsidR="00874028" w:rsidRPr="007970ED">
        <w:rPr>
          <w:rFonts w:ascii="Comic Sans MS" w:hAnsi="Comic Sans MS"/>
          <w:b/>
          <w:bCs/>
          <w:sz w:val="40"/>
          <w:szCs w:val="40"/>
        </w:rPr>
        <w:t>approuvé » :</w:t>
      </w:r>
      <w:r w:rsidRPr="007970ED">
        <w:rPr>
          <w:b/>
          <w:bCs/>
          <w:sz w:val="40"/>
          <w:szCs w:val="40"/>
        </w:rPr>
        <w:t xml:space="preserve"> </w:t>
      </w:r>
    </w:p>
    <w:p w14:paraId="42AD6AB7" w14:textId="77777777" w:rsidR="00313125" w:rsidRDefault="00313125">
      <w:pPr>
        <w:jc w:val="center"/>
        <w:rPr>
          <w:b/>
          <w:bCs/>
          <w:sz w:val="40"/>
          <w:szCs w:val="40"/>
        </w:rPr>
      </w:pPr>
    </w:p>
    <w:p w14:paraId="11E3C447" w14:textId="77777777" w:rsidR="001914CE" w:rsidRDefault="001914CE">
      <w:pPr>
        <w:jc w:val="center"/>
        <w:rPr>
          <w:b/>
          <w:bCs/>
          <w:sz w:val="40"/>
          <w:szCs w:val="40"/>
        </w:rPr>
      </w:pPr>
    </w:p>
    <w:p w14:paraId="69ED8A71" w14:textId="77777777" w:rsidR="001914CE" w:rsidRDefault="001914CE">
      <w:pPr>
        <w:jc w:val="center"/>
        <w:rPr>
          <w:b/>
          <w:bCs/>
          <w:sz w:val="40"/>
          <w:szCs w:val="40"/>
        </w:rPr>
      </w:pPr>
    </w:p>
    <w:p w14:paraId="58E50929" w14:textId="77777777" w:rsidR="001914CE" w:rsidRPr="007970ED" w:rsidRDefault="001914CE">
      <w:pPr>
        <w:jc w:val="center"/>
        <w:rPr>
          <w:b/>
          <w:bCs/>
          <w:sz w:val="40"/>
          <w:szCs w:val="40"/>
        </w:rPr>
      </w:pPr>
    </w:p>
    <w:p w14:paraId="659D4A40" w14:textId="77777777" w:rsidR="00CC2135" w:rsidRPr="007970ED" w:rsidRDefault="00CC2135" w:rsidP="00757BA2">
      <w:pPr>
        <w:rPr>
          <w:rFonts w:ascii="Comic Sans MS" w:hAnsi="Comic Sans MS"/>
          <w:b/>
          <w:sz w:val="40"/>
          <w:szCs w:val="40"/>
        </w:rPr>
      </w:pPr>
    </w:p>
    <w:p w14:paraId="5E3669B7" w14:textId="77777777" w:rsidR="00313125" w:rsidRPr="007970ED" w:rsidRDefault="00313125">
      <w:pPr>
        <w:jc w:val="center"/>
        <w:rPr>
          <w:rFonts w:ascii="Comic Sans MS" w:hAnsi="Comic Sans MS"/>
          <w:b/>
          <w:sz w:val="40"/>
          <w:szCs w:val="40"/>
        </w:rPr>
      </w:pPr>
      <w:r w:rsidRPr="007970ED">
        <w:rPr>
          <w:rFonts w:ascii="Comic Sans MS" w:hAnsi="Comic Sans MS"/>
          <w:b/>
          <w:sz w:val="40"/>
          <w:szCs w:val="40"/>
        </w:rPr>
        <w:t>REGLEMENT INTERIEUR</w:t>
      </w:r>
    </w:p>
    <w:p w14:paraId="688283F8" w14:textId="10C10D2A" w:rsidR="00313125" w:rsidRPr="007970ED" w:rsidRDefault="00BA49DB" w:rsidP="00CC2135">
      <w:pPr>
        <w:jc w:val="center"/>
        <w:rPr>
          <w:rFonts w:ascii="Comic Sans MS" w:hAnsi="Comic Sans MS"/>
          <w:b/>
          <w:sz w:val="40"/>
          <w:szCs w:val="40"/>
        </w:rPr>
      </w:pPr>
      <w:r w:rsidRPr="007970ED">
        <w:rPr>
          <w:rFonts w:ascii="Comic Sans MS" w:hAnsi="Comic Sans MS"/>
          <w:b/>
          <w:sz w:val="40"/>
          <w:szCs w:val="40"/>
        </w:rPr>
        <w:t>ACCEM</w:t>
      </w:r>
      <w:r w:rsidR="00313125" w:rsidRPr="007970ED">
        <w:rPr>
          <w:rFonts w:ascii="Comic Sans MS" w:hAnsi="Comic Sans MS"/>
          <w:b/>
          <w:sz w:val="40"/>
          <w:szCs w:val="40"/>
        </w:rPr>
        <w:t xml:space="preserve"> DE LOISIRS</w:t>
      </w:r>
      <w:r w:rsidR="00442B2B">
        <w:rPr>
          <w:rFonts w:ascii="Comic Sans MS" w:hAnsi="Comic Sans MS"/>
          <w:b/>
          <w:sz w:val="40"/>
          <w:szCs w:val="40"/>
        </w:rPr>
        <w:t xml:space="preserve"> </w:t>
      </w:r>
      <w:r w:rsidR="006641BE">
        <w:rPr>
          <w:rFonts w:ascii="Comic Sans MS" w:hAnsi="Comic Sans MS"/>
          <w:b/>
          <w:sz w:val="40"/>
          <w:szCs w:val="40"/>
        </w:rPr>
        <w:t>202</w:t>
      </w:r>
      <w:r w:rsidR="00626076">
        <w:rPr>
          <w:rFonts w:ascii="Comic Sans MS" w:hAnsi="Comic Sans MS"/>
          <w:b/>
          <w:sz w:val="40"/>
          <w:szCs w:val="40"/>
        </w:rPr>
        <w:t>2/2023</w:t>
      </w:r>
    </w:p>
    <w:p w14:paraId="720DAFE9" w14:textId="77777777" w:rsidR="00313125" w:rsidRPr="006641BE" w:rsidRDefault="00313125" w:rsidP="00E71D61">
      <w:pPr>
        <w:jc w:val="center"/>
        <w:rPr>
          <w:rFonts w:ascii="Comic Sans MS" w:hAnsi="Comic Sans MS"/>
          <w:b/>
          <w:bCs/>
        </w:rPr>
      </w:pPr>
      <w:r w:rsidRPr="006641BE">
        <w:rPr>
          <w:rFonts w:ascii="Comic Sans MS" w:hAnsi="Comic Sans MS"/>
          <w:b/>
          <w:bCs/>
          <w:sz w:val="40"/>
          <w:szCs w:val="40"/>
        </w:rPr>
        <w:t>MAIRIE DE SAINT-GELAIS</w:t>
      </w:r>
    </w:p>
    <w:sectPr w:rsidR="00313125" w:rsidRPr="006641BE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C20B61"/>
    <w:multiLevelType w:val="hybridMultilevel"/>
    <w:tmpl w:val="DA22DB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52E"/>
    <w:multiLevelType w:val="hybridMultilevel"/>
    <w:tmpl w:val="363C0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7109"/>
    <w:multiLevelType w:val="hybridMultilevel"/>
    <w:tmpl w:val="FCE2F3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02390">
    <w:abstractNumId w:val="0"/>
  </w:num>
  <w:num w:numId="2" w16cid:durableId="351538642">
    <w:abstractNumId w:val="1"/>
  </w:num>
  <w:num w:numId="3" w16cid:durableId="651912865">
    <w:abstractNumId w:val="2"/>
  </w:num>
  <w:num w:numId="4" w16cid:durableId="511531563">
    <w:abstractNumId w:val="4"/>
  </w:num>
  <w:num w:numId="5" w16cid:durableId="157843113">
    <w:abstractNumId w:val="5"/>
  </w:num>
  <w:num w:numId="6" w16cid:durableId="123474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1"/>
    <w:rsid w:val="00000126"/>
    <w:rsid w:val="00021D54"/>
    <w:rsid w:val="00022C06"/>
    <w:rsid w:val="00047136"/>
    <w:rsid w:val="00052DD5"/>
    <w:rsid w:val="0005311C"/>
    <w:rsid w:val="00072D7F"/>
    <w:rsid w:val="00073565"/>
    <w:rsid w:val="000823C6"/>
    <w:rsid w:val="0008351A"/>
    <w:rsid w:val="000C7765"/>
    <w:rsid w:val="000D5052"/>
    <w:rsid w:val="000E1B1F"/>
    <w:rsid w:val="000E58AC"/>
    <w:rsid w:val="000F415C"/>
    <w:rsid w:val="00112E30"/>
    <w:rsid w:val="00120B7F"/>
    <w:rsid w:val="00131E62"/>
    <w:rsid w:val="00134660"/>
    <w:rsid w:val="00137AB5"/>
    <w:rsid w:val="00170BED"/>
    <w:rsid w:val="00173A48"/>
    <w:rsid w:val="001914CE"/>
    <w:rsid w:val="001B765E"/>
    <w:rsid w:val="001C6B52"/>
    <w:rsid w:val="001D0296"/>
    <w:rsid w:val="001E6B4A"/>
    <w:rsid w:val="001F1E6C"/>
    <w:rsid w:val="001F7006"/>
    <w:rsid w:val="00266E48"/>
    <w:rsid w:val="00295EB3"/>
    <w:rsid w:val="002B222D"/>
    <w:rsid w:val="002B631C"/>
    <w:rsid w:val="002B7396"/>
    <w:rsid w:val="002C2F1C"/>
    <w:rsid w:val="00300597"/>
    <w:rsid w:val="00302E24"/>
    <w:rsid w:val="00306939"/>
    <w:rsid w:val="00307AA0"/>
    <w:rsid w:val="00313125"/>
    <w:rsid w:val="003523D2"/>
    <w:rsid w:val="00353621"/>
    <w:rsid w:val="0035395C"/>
    <w:rsid w:val="003577ED"/>
    <w:rsid w:val="0036308D"/>
    <w:rsid w:val="00367687"/>
    <w:rsid w:val="0038017F"/>
    <w:rsid w:val="0039427C"/>
    <w:rsid w:val="003A6884"/>
    <w:rsid w:val="003A7A13"/>
    <w:rsid w:val="003B1D07"/>
    <w:rsid w:val="003B2C65"/>
    <w:rsid w:val="003C6FA8"/>
    <w:rsid w:val="003F475F"/>
    <w:rsid w:val="00430496"/>
    <w:rsid w:val="00442B2B"/>
    <w:rsid w:val="00465EFC"/>
    <w:rsid w:val="004728F3"/>
    <w:rsid w:val="00493A4D"/>
    <w:rsid w:val="004A3BF5"/>
    <w:rsid w:val="004A455B"/>
    <w:rsid w:val="004D5B9F"/>
    <w:rsid w:val="004F4D6F"/>
    <w:rsid w:val="00523B70"/>
    <w:rsid w:val="0055589A"/>
    <w:rsid w:val="005668B1"/>
    <w:rsid w:val="00585CED"/>
    <w:rsid w:val="005957ED"/>
    <w:rsid w:val="005B7B28"/>
    <w:rsid w:val="005F3124"/>
    <w:rsid w:val="0060586A"/>
    <w:rsid w:val="00626076"/>
    <w:rsid w:val="006275F6"/>
    <w:rsid w:val="00632FE3"/>
    <w:rsid w:val="00637088"/>
    <w:rsid w:val="006641BE"/>
    <w:rsid w:val="00664C16"/>
    <w:rsid w:val="00673D0D"/>
    <w:rsid w:val="006A0514"/>
    <w:rsid w:val="006A5F08"/>
    <w:rsid w:val="006B2735"/>
    <w:rsid w:val="006D2558"/>
    <w:rsid w:val="006F20FF"/>
    <w:rsid w:val="00707270"/>
    <w:rsid w:val="007128E1"/>
    <w:rsid w:val="007136C7"/>
    <w:rsid w:val="00732075"/>
    <w:rsid w:val="0074105E"/>
    <w:rsid w:val="00755487"/>
    <w:rsid w:val="00757BA2"/>
    <w:rsid w:val="00770F80"/>
    <w:rsid w:val="007821F7"/>
    <w:rsid w:val="0078756C"/>
    <w:rsid w:val="00793B6B"/>
    <w:rsid w:val="007970ED"/>
    <w:rsid w:val="007A2D64"/>
    <w:rsid w:val="007A7419"/>
    <w:rsid w:val="007B65B7"/>
    <w:rsid w:val="007D6430"/>
    <w:rsid w:val="007E701B"/>
    <w:rsid w:val="007F3BF1"/>
    <w:rsid w:val="008028FB"/>
    <w:rsid w:val="00837D38"/>
    <w:rsid w:val="00847C92"/>
    <w:rsid w:val="00853A0E"/>
    <w:rsid w:val="00866D65"/>
    <w:rsid w:val="00874028"/>
    <w:rsid w:val="00886212"/>
    <w:rsid w:val="00886E56"/>
    <w:rsid w:val="00894C4F"/>
    <w:rsid w:val="008B4DB4"/>
    <w:rsid w:val="008B750B"/>
    <w:rsid w:val="008C4037"/>
    <w:rsid w:val="008C58D7"/>
    <w:rsid w:val="008C6156"/>
    <w:rsid w:val="008D1F62"/>
    <w:rsid w:val="008E6364"/>
    <w:rsid w:val="0090128D"/>
    <w:rsid w:val="009210DC"/>
    <w:rsid w:val="009227D6"/>
    <w:rsid w:val="00930F68"/>
    <w:rsid w:val="00954910"/>
    <w:rsid w:val="00963502"/>
    <w:rsid w:val="009A699D"/>
    <w:rsid w:val="009B5EE9"/>
    <w:rsid w:val="009B65C5"/>
    <w:rsid w:val="009C709F"/>
    <w:rsid w:val="009D5305"/>
    <w:rsid w:val="009D56C9"/>
    <w:rsid w:val="00A0504B"/>
    <w:rsid w:val="00A14005"/>
    <w:rsid w:val="00A14A56"/>
    <w:rsid w:val="00A1529A"/>
    <w:rsid w:val="00A25573"/>
    <w:rsid w:val="00A27F70"/>
    <w:rsid w:val="00A3056C"/>
    <w:rsid w:val="00A3233F"/>
    <w:rsid w:val="00A52934"/>
    <w:rsid w:val="00A642F6"/>
    <w:rsid w:val="00A86370"/>
    <w:rsid w:val="00AB1720"/>
    <w:rsid w:val="00AB481B"/>
    <w:rsid w:val="00AC380B"/>
    <w:rsid w:val="00AC4D17"/>
    <w:rsid w:val="00AE1794"/>
    <w:rsid w:val="00AE17B7"/>
    <w:rsid w:val="00AF2178"/>
    <w:rsid w:val="00AF5EB6"/>
    <w:rsid w:val="00B22A67"/>
    <w:rsid w:val="00B31AE6"/>
    <w:rsid w:val="00B4470B"/>
    <w:rsid w:val="00B7474A"/>
    <w:rsid w:val="00B77BDA"/>
    <w:rsid w:val="00B86416"/>
    <w:rsid w:val="00B90E5C"/>
    <w:rsid w:val="00B94168"/>
    <w:rsid w:val="00BA2878"/>
    <w:rsid w:val="00BA49DB"/>
    <w:rsid w:val="00BB0D13"/>
    <w:rsid w:val="00BB4853"/>
    <w:rsid w:val="00BC1B4B"/>
    <w:rsid w:val="00BD3B50"/>
    <w:rsid w:val="00BD6784"/>
    <w:rsid w:val="00BE1409"/>
    <w:rsid w:val="00BF2B87"/>
    <w:rsid w:val="00C027E7"/>
    <w:rsid w:val="00C2145C"/>
    <w:rsid w:val="00C23C03"/>
    <w:rsid w:val="00C513EA"/>
    <w:rsid w:val="00C57871"/>
    <w:rsid w:val="00C969BB"/>
    <w:rsid w:val="00CA46EF"/>
    <w:rsid w:val="00CB55CE"/>
    <w:rsid w:val="00CC2135"/>
    <w:rsid w:val="00CC5BD7"/>
    <w:rsid w:val="00CD3A90"/>
    <w:rsid w:val="00D04B91"/>
    <w:rsid w:val="00D12FC7"/>
    <w:rsid w:val="00D14392"/>
    <w:rsid w:val="00D2658C"/>
    <w:rsid w:val="00D40144"/>
    <w:rsid w:val="00D432A0"/>
    <w:rsid w:val="00D6698C"/>
    <w:rsid w:val="00D743A3"/>
    <w:rsid w:val="00D773C4"/>
    <w:rsid w:val="00DF25E9"/>
    <w:rsid w:val="00DF79D6"/>
    <w:rsid w:val="00E07FAD"/>
    <w:rsid w:val="00E10667"/>
    <w:rsid w:val="00E235A9"/>
    <w:rsid w:val="00E30DF8"/>
    <w:rsid w:val="00E43AB8"/>
    <w:rsid w:val="00E52309"/>
    <w:rsid w:val="00E71D61"/>
    <w:rsid w:val="00E769FE"/>
    <w:rsid w:val="00E8439B"/>
    <w:rsid w:val="00EB37CD"/>
    <w:rsid w:val="00EB3D6B"/>
    <w:rsid w:val="00EC094B"/>
    <w:rsid w:val="00EC6ED9"/>
    <w:rsid w:val="00ED1D52"/>
    <w:rsid w:val="00EE2E1C"/>
    <w:rsid w:val="00EE64F9"/>
    <w:rsid w:val="00EF4826"/>
    <w:rsid w:val="00F16E64"/>
    <w:rsid w:val="00F208FB"/>
    <w:rsid w:val="00F44911"/>
    <w:rsid w:val="00F60FF3"/>
    <w:rsid w:val="00F6106A"/>
    <w:rsid w:val="00F671FA"/>
    <w:rsid w:val="00F82AF6"/>
    <w:rsid w:val="00F91198"/>
    <w:rsid w:val="00F91CF2"/>
    <w:rsid w:val="00F922EB"/>
    <w:rsid w:val="00F9406D"/>
    <w:rsid w:val="00FA6BD5"/>
    <w:rsid w:val="00FB4FB8"/>
    <w:rsid w:val="00FC3EA4"/>
    <w:rsid w:val="00FD2014"/>
    <w:rsid w:val="00FD723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B496"/>
  <w15:chartTrackingRefBased/>
  <w15:docId w15:val="{7ECA6732-C43D-4413-97F3-53184A84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pacing w:before="280" w:after="119"/>
    </w:pPr>
  </w:style>
  <w:style w:type="character" w:styleId="Lienhypertexte">
    <w:name w:val="Hyperlink"/>
    <w:rsid w:val="007B65B7"/>
    <w:rPr>
      <w:color w:val="0563C1"/>
      <w:u w:val="single"/>
    </w:rPr>
  </w:style>
  <w:style w:type="character" w:styleId="Accentuation">
    <w:name w:val="Emphasis"/>
    <w:basedOn w:val="Policepardfaut"/>
    <w:qFormat/>
    <w:rsid w:val="00AE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h-saint-gelais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sh-saint-gelais@orang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FE31-C03A-4ADB-A298-BA30CEF1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11221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mailto:clsh-saint-gelais@orange.fr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Saint Gelais</dc:creator>
  <cp:keywords/>
  <cp:lastModifiedBy>msaig-pcd-01 aipc</cp:lastModifiedBy>
  <cp:revision>4</cp:revision>
  <cp:lastPrinted>2022-09-02T13:22:00Z</cp:lastPrinted>
  <dcterms:created xsi:type="dcterms:W3CDTF">2023-02-28T13:44:00Z</dcterms:created>
  <dcterms:modified xsi:type="dcterms:W3CDTF">2023-02-28T15:15:00Z</dcterms:modified>
</cp:coreProperties>
</file>